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77A65" w14:textId="77777777" w:rsidR="006550FB" w:rsidRDefault="006550FB" w:rsidP="006550FB">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50F3A99" w14:textId="77777777" w:rsidR="006550FB" w:rsidRDefault="006550FB" w:rsidP="006550FB">
      <w:pPr>
        <w:jc w:val="center"/>
        <w:rPr>
          <w:rFonts w:ascii="Times New Roman" w:hAnsi="Times New Roman" w:cs="Times New Roman"/>
          <w:sz w:val="28"/>
          <w:szCs w:val="24"/>
        </w:rPr>
      </w:pPr>
      <w:r w:rsidRPr="00150008">
        <w:rPr>
          <w:rFonts w:ascii="Times New Roman" w:hAnsi="Times New Roman" w:cs="Times New Roman"/>
          <w:sz w:val="28"/>
          <w:szCs w:val="24"/>
        </w:rPr>
        <w:t>Luyu Liu</w:t>
      </w:r>
      <w:r>
        <w:rPr>
          <w:rFonts w:ascii="Times New Roman" w:hAnsi="Times New Roman" w:cs="Times New Roman"/>
          <w:sz w:val="28"/>
          <w:szCs w:val="24"/>
        </w:rPr>
        <w:t xml:space="preserve"> and Harvey J. Miller</w:t>
      </w:r>
    </w:p>
    <w:p w14:paraId="6447EB7A"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Department of Geography and Center for Urban and Regional Analysis</w:t>
      </w:r>
    </w:p>
    <w:p w14:paraId="362196BD" w14:textId="77777777" w:rsidR="006550FB" w:rsidRDefault="006550FB" w:rsidP="006550FB">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41A0AE52" w14:textId="77777777" w:rsidR="006550FB" w:rsidRDefault="006550FB" w:rsidP="006550FB">
      <w:pPr>
        <w:rPr>
          <w:rFonts w:ascii="Times New Roman" w:hAnsi="Times New Roman" w:cs="Times New Roman"/>
          <w:b/>
          <w:sz w:val="24"/>
          <w:szCs w:val="24"/>
        </w:rPr>
      </w:pPr>
    </w:p>
    <w:p w14:paraId="4C4C5B93" w14:textId="77777777" w:rsidR="006550FB" w:rsidRPr="00B46565" w:rsidRDefault="006550FB" w:rsidP="006550FB">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6203CD" w14:textId="77777777" w:rsidR="006550FB" w:rsidRPr="00EA0C72" w:rsidRDefault="006550FB" w:rsidP="006550FB">
      <w:pPr>
        <w:jc w:val="both"/>
        <w:rPr>
          <w:rFonts w:ascii="Times New Roman" w:hAnsi="Times New Roman" w:cs="Times New Roman"/>
          <w:sz w:val="24"/>
          <w:szCs w:val="24"/>
        </w:rPr>
      </w:pPr>
      <w:commentRangeStart w:id="0"/>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intend to reduce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w:t>
      </w:r>
      <w:commentRangeStart w:id="1"/>
      <w:r>
        <w:rPr>
          <w:rFonts w:ascii="Times New Roman" w:hAnsi="Times New Roman" w:cs="Times New Roman"/>
          <w:sz w:val="24"/>
          <w:szCs w:val="24"/>
        </w:rPr>
        <w:t>Although previous research surveyed and simulated the overall impact on certain stops, few studies investigate the impact’s mechanism and its spatiotemporal pattern.</w:t>
      </w:r>
      <w:commentRangeEnd w:id="1"/>
      <w:r>
        <w:rPr>
          <w:rStyle w:val="CommentReference"/>
        </w:rPr>
        <w:commentReference w:id="1"/>
      </w:r>
      <w:r>
        <w:rPr>
          <w:rFonts w:ascii="Times New Roman" w:hAnsi="Times New Roman" w:cs="Times New Roman"/>
          <w:sz w:val="24"/>
          <w:szCs w:val="24"/>
        </w:rPr>
        <w:t xml:space="preserve">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commentRangeEnd w:id="0"/>
      <w:r w:rsidR="00B20302">
        <w:rPr>
          <w:rStyle w:val="CommentReference"/>
        </w:rPr>
        <w:commentReference w:id="0"/>
      </w:r>
    </w:p>
    <w:p w14:paraId="53388A71" w14:textId="77777777" w:rsidR="006550FB" w:rsidRPr="00EA0C72" w:rsidRDefault="006550FB" w:rsidP="006550FB">
      <w:pPr>
        <w:rPr>
          <w:rFonts w:ascii="Times New Roman" w:hAnsi="Times New Roman" w:cs="Times New Roman"/>
          <w:sz w:val="24"/>
          <w:szCs w:val="24"/>
        </w:rPr>
      </w:pPr>
    </w:p>
    <w:p w14:paraId="3B23E904" w14:textId="77777777" w:rsidR="006550FB" w:rsidRDefault="006550FB" w:rsidP="006550FB">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6BAF21BB" w14:textId="77777777" w:rsidR="006550FB" w:rsidRPr="00EA0C72" w:rsidRDefault="006550FB" w:rsidP="006550FB">
      <w:pPr>
        <w:rPr>
          <w:rFonts w:ascii="Times New Roman" w:hAnsi="Times New Roman" w:cs="Times New Roman"/>
          <w:sz w:val="24"/>
          <w:szCs w:val="24"/>
        </w:rPr>
      </w:pPr>
    </w:p>
    <w:p w14:paraId="38ADF6A0" w14:textId="77777777" w:rsidR="006550FB" w:rsidRPr="005719F8" w:rsidRDefault="006550FB" w:rsidP="006550FB">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4DB1CFD" w14:textId="0065DDFC"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64F3C69D" w14:textId="77E66CB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(Dutzik, Madsen, &amp;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 xml:space="preserve">can allow users to </w:t>
      </w:r>
      <w:r w:rsidRPr="0086659E">
        <w:rPr>
          <w:rFonts w:ascii="Times New Roman" w:hAnsi="Times New Roman" w:cs="Times New Roman"/>
          <w:sz w:val="24"/>
          <w:szCs w:val="24"/>
        </w:rPr>
        <w:lastRenderedPageBreak/>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(Algers, Hansen, &amp; Tegner, 1975; Fan, Guthrie, &amp; Levinson, 2016; Gkioulou, 2013; Larsen &amp;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717516B" w14:textId="77777777" w:rsidR="006550FB" w:rsidRDefault="006550FB" w:rsidP="006550FB">
      <w:pPr>
        <w:ind w:firstLine="720"/>
        <w:jc w:val="both"/>
        <w:rPr>
          <w:rFonts w:ascii="Times New Roman" w:hAnsi="Times New Roman" w:cs="Times New Roman"/>
          <w:sz w:val="24"/>
          <w:szCs w:val="24"/>
        </w:rPr>
      </w:pPr>
    </w:p>
    <w:p w14:paraId="549B74A6" w14:textId="77777777" w:rsidR="006550FB" w:rsidRDefault="006550FB" w:rsidP="006550FB">
      <w:pPr>
        <w:keepNext/>
      </w:pPr>
      <w:r>
        <w:rPr>
          <w:rFonts w:ascii="Times New Roman" w:hAnsi="Times New Roman" w:cs="Times New Roman" w:hint="eastAsia"/>
          <w:noProof/>
          <w:sz w:val="24"/>
          <w:szCs w:val="24"/>
        </w:rPr>
        <w:drawing>
          <wp:inline distT="0" distB="0" distL="0" distR="0" wp14:anchorId="35A445F7" wp14:editId="7A1CED84">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6AD6EB07" w14:textId="77777777" w:rsidR="006550FB" w:rsidRDefault="006550FB" w:rsidP="006550FB">
      <w:pPr>
        <w:jc w:val="center"/>
        <w:rPr>
          <w:rFonts w:ascii="Times New Roman" w:hAnsi="Times New Roman" w:cs="Times New Roman"/>
          <w:sz w:val="24"/>
          <w:szCs w:val="24"/>
        </w:rPr>
      </w:pPr>
      <w:commentRangeStart w:id="2"/>
      <w:commentRangeStart w:id="3"/>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commentRangeEnd w:id="2"/>
      <w:r>
        <w:rPr>
          <w:rStyle w:val="CommentReference"/>
        </w:rPr>
        <w:commentReference w:id="2"/>
      </w:r>
      <w:commentRangeEnd w:id="3"/>
      <w:r>
        <w:rPr>
          <w:rStyle w:val="CommentReference"/>
        </w:rPr>
        <w:commentReference w:id="3"/>
      </w:r>
    </w:p>
    <w:p w14:paraId="52036CDE" w14:textId="4CAE9C1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RTI can be especially important for systems with sparser timetable and longer headways. For example, in a system with average headway of 30 minutes, people is highly likely to care more about getting the performance of a specific vehicle via real-time information, since the possible waiting time is significantly longer; while in a system with average headway of 2 minutes, people may not care about how a specific vehicle works, since there will be another one shortly after the bus.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2012)","manualFormatting":"As Walker (2012)","plainTextFormattedCitation":"(Walker, 2012)","previouslyFormattedCitation":"(Walker,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 Walker (</w:t>
      </w:r>
      <w:r w:rsidRPr="0004466D">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argues, with public transit, frequency is freedom.  However, in a public </w:t>
      </w:r>
      <w:r>
        <w:rPr>
          <w:rFonts w:ascii="Times New Roman" w:hAnsi="Times New Roman" w:cs="Times New Roman"/>
          <w:sz w:val="24"/>
          <w:szCs w:val="24"/>
        </w:rPr>
        <w:lastRenderedPageBreak/>
        <w:t xml:space="preserve">transit system which cannot sustain high frequency service due to limited funds and personnel, RTI can play an important role as a cheap and effective complement. </w:t>
      </w:r>
    </w:p>
    <w:p w14:paraId="68746E44" w14:textId="77777777" w:rsidR="006550FB" w:rsidRDefault="006550FB" w:rsidP="006550FB">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reduce the delay by speeding up. </w:t>
      </w:r>
      <w:r w:rsidRPr="00803DCB">
        <w:rPr>
          <w:rFonts w:ascii="Times New Roman" w:hAnsi="Times New Roman" w:cs="Times New Roman"/>
          <w:sz w:val="24"/>
          <w:szCs w:val="24"/>
        </w:rPr>
        <w:t xml:space="preserve">This 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55B71CF0" w14:textId="77777777" w:rsidR="006550FB" w:rsidRPr="00F242B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Despite the technological breakthroughs in providing RTI to public transit users</w:t>
      </w:r>
      <w:r w:rsidRPr="00F242B3">
        <w:rPr>
          <w:rFonts w:ascii="Times New Roman" w:hAnsi="Times New Roman" w:cs="Times New Roman"/>
          <w:sz w:val="24"/>
          <w:szCs w:val="24"/>
        </w:rPr>
        <w:t xml:space="preserve">, </w:t>
      </w:r>
      <w:r>
        <w:rPr>
          <w:rFonts w:ascii="Times New Roman" w:hAnsi="Times New Roman" w:cs="Times New Roman"/>
          <w:sz w:val="24"/>
          <w:szCs w:val="24"/>
        </w:rPr>
        <w:t xml:space="preserve">traditional strategies that ignore RTI are still viable.  For example, users can just follow the published schedule, time their arrival at stops based on personal experience, or arrive at stops randomly.   It is possible that, in some situations, these strategies can perform better with respect to minimizing wait time than strategies that exploit RTI, due to the paradox discussed above.  </w:t>
      </w:r>
    </w:p>
    <w:p w14:paraId="6CDE1527"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w:t>
      </w:r>
      <w:r>
        <w:rPr>
          <w:rFonts w:ascii="Times New Roman" w:hAnsi="Times New Roman" w:cs="Times New Roman"/>
          <w:sz w:val="24"/>
          <w:szCs w:val="24"/>
        </w:rPr>
        <w:t xml:space="preserve">behavioral </w:t>
      </w:r>
      <w:r w:rsidRPr="006E12CF">
        <w:rPr>
          <w:rFonts w:ascii="Times New Roman" w:hAnsi="Times New Roman" w:cs="Times New Roman"/>
          <w:sz w:val="24"/>
          <w:szCs w:val="24"/>
        </w:rPr>
        <w:t xml:space="preserve">strategies that </w:t>
      </w:r>
      <w:r>
        <w:rPr>
          <w:rFonts w:ascii="Times New Roman" w:hAnsi="Times New Roman" w:cs="Times New Roman"/>
          <w:sz w:val="24"/>
          <w:szCs w:val="24"/>
        </w:rPr>
        <w:t>exploit or ignore</w:t>
      </w:r>
      <w:r w:rsidRPr="006E12CF">
        <w:rPr>
          <w:rFonts w:ascii="Times New Roman" w:hAnsi="Times New Roman" w:cs="Times New Roman"/>
          <w:sz w:val="24"/>
          <w:szCs w:val="24"/>
        </w:rPr>
        <w:t xml:space="preserve"> RTI.</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We show that the performance of RTI in reducing users’ wait time at stops can vary depending on the behavioral strategy, distance to the bus stop from home, and the location of the stop along the bus route.</w:t>
      </w:r>
    </w:p>
    <w:p w14:paraId="1EDE5D93" w14:textId="42E46623" w:rsidR="006550FB" w:rsidRDefault="006550FB" w:rsidP="006550FB">
      <w:pPr>
        <w:ind w:firstLine="720"/>
        <w:jc w:val="both"/>
        <w:rPr>
          <w:rFonts w:ascii="Times New Roman" w:hAnsi="Times New Roman" w:cs="Times New Roman" w:hint="eastAsia"/>
          <w:sz w:val="24"/>
          <w:szCs w:val="24"/>
        </w:rPr>
      </w:pPr>
      <w:r>
        <w:rPr>
          <w:rFonts w:ascii="Times New Roman" w:hAnsi="Times New Roman" w:cs="Times New Roman"/>
          <w:sz w:val="24"/>
          <w:szCs w:val="24"/>
        </w:rPr>
        <w:t>The next section of this paper</w:t>
      </w:r>
      <w:r w:rsidR="00D50DD6">
        <w:rPr>
          <w:rFonts w:ascii="Times New Roman" w:hAnsi="Times New Roman" w:cs="Times New Roman"/>
          <w:sz w:val="24"/>
          <w:szCs w:val="24"/>
        </w:rPr>
        <w:t xml:space="preserve"> will discuss the</w:t>
      </w:r>
    </w:p>
    <w:p w14:paraId="53B8932A" w14:textId="77777777" w:rsidR="006550FB" w:rsidRPr="00742068" w:rsidRDefault="006550FB" w:rsidP="006550FB">
      <w:pPr>
        <w:ind w:firstLine="720"/>
        <w:rPr>
          <w:rFonts w:ascii="Times New Roman" w:hAnsi="Times New Roman" w:cs="Times New Roman"/>
          <w:sz w:val="24"/>
          <w:szCs w:val="24"/>
        </w:rPr>
      </w:pPr>
    </w:p>
    <w:p w14:paraId="6AF28606" w14:textId="77777777" w:rsidR="006550FB" w:rsidRPr="001A426D" w:rsidRDefault="006550FB" w:rsidP="006550FB">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750C973A" w14:textId="170AFE86"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(e.g.,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discussed below).  After the widespread application of smart personal devices, real-time information is becoming more prevalent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Transportation","id":"ITEM-2","issue":"2","issued":{"date-parts":[["2011"]]},"page":"29-50","title":"University traveler value of potential real-time transit information","type":"article-journal","volume":"14"},"uris":["http://www.mendeley.com/documents/?uuid=ed48103a-d902-4fed-86f3-447166293619"]},{"id":"ITEM-3","itemData":{"DOI":"10.1016/j.tra.2011.06.010","ISSN":"09658564","abstract":"In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Florida","type":"article-journal","volume":"69"},"uris":["http://www.mendeley.com/documents/?uuid=3c0a8220-b16e-441e-844a-fcbf55094f1e"]},{"id":"ITEM-5","itemData":{"DOI":"10.1016/j.trc.2015.01.021","ISSN":"0968090X","abstract":"In the past few years, numerous mobile applications have made it possible for public transit passengers to find routes and/or learn about the expected arrival time of their transit vehicles. Though these services are widely used, their impact on overall transit ridership remains unclear. The objective of this research is to assess the effect of real-time information provided via web-enabled and mobile devices on public transit ridership. An empirical evaluation is conducted for New York City, which is the setting of a natural experiment in which a real-time bus tracking system was gradually launched on a borough-by-borough basis beginning in 2011. Panel regression techniques are used to evaluate bus ridership over a three year period, while controlling for changes in transit service, fares, local socioeconomic conditions, weather, and other factors. A fixed effects model of average weekday unlinked bus trips per month reveals an increase of approximately 118 trips per route per weekday (median increase of 1.7% of weekday route-level ridership) attributable to providing real-time information. Further refinement of the fixed effects model suggests that this ridership increase may only be occurring on larger routes; specifically, the largest quartile of routes defined by revenue miles of service realized approximately 340 additional trips per route per weekday (median increase of 2.3% per route). Although the increase in weekday route-level ridership may appear modest, on aggregate these increases exert a substantial positive effect on farebox revenue. The implications of this research are critical to decision-makers at the country's transit operators who face pressure to increase ridership under limited budgets, particularly as they seek to prioritize investments in infrastructure, service offerings, and new technologies.","author":[{"dropping-particle":"","family":"Brakewood","given":"Candace","non-dropping-particle":"","parse-names":false,"suffix":""},{"dropping-particle":"","family":"Macfarlane","given":"Gregory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Y. Liu, Shi, &amp; Jian, 2017; Papangelis et al., 2016; Watkins et al., 2011)","plainTextFormattedCitation":"(Brakewood et al., 2014; Brakewood, Macfarlane, &amp; Watkins, 2015; Cats &amp; Gkioulou, 2017; Ferris et al., 2010; Fries, Dunning, &amp; Chowdhury, 2011; Y. Liu, Shi, &amp; Jian, 2017; Papangelis et al., 2016; Watkins et al., 2011)","previouslyFormattedCitation":"(Brakewood et al., 2014; Brakewood, Macfarlane, &amp; Watkins, 2015; Cats &amp; Gkioulou, 2017; Ferris et al., 2010; Fries, Dunning, &amp; Chowdhury, 2011; Y.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Brakewood, Macfarlane, &amp; Watkins, 2015; Cats &amp; Gkioulou, 2017; Ferris et al., 2010; Fries, Dunning, &amp; Chowdhury, 2011; Y.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examine this literature based on two dimensions: the information media examined and methodology used in the study.</w:t>
      </w:r>
    </w:p>
    <w:p w14:paraId="7F12806E" w14:textId="5EA68C32" w:rsidR="006550FB" w:rsidRPr="006C5050"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I</w:t>
      </w:r>
      <w:r w:rsidRPr="007536EE">
        <w:rPr>
          <w:rFonts w:ascii="Times New Roman" w:hAnsi="Times New Roman" w:cs="Times New Roman"/>
          <w:b/>
          <w:bCs/>
          <w:sz w:val="24"/>
          <w:szCs w:val="24"/>
        </w:rPr>
        <w:t>nformation media</w:t>
      </w:r>
      <w:r>
        <w:rPr>
          <w:rFonts w:ascii="Times New Roman" w:hAnsi="Times New Roman" w:cs="Times New Roman"/>
          <w:b/>
          <w:bCs/>
          <w:sz w:val="24"/>
          <w:szCs w:val="24"/>
        </w:rPr>
        <w:t xml:space="preserve">.  </w:t>
      </w:r>
      <w:r w:rsidRPr="006C5050">
        <w:rPr>
          <w:rFonts w:ascii="Times New Roman" w:hAnsi="Times New Roman" w:cs="Times New Roman"/>
          <w:sz w:val="24"/>
          <w:szCs w:val="24"/>
        </w:rPr>
        <w:t xml:space="preserve">We first categorize research according to their information media, including static signage, telephone and text services, and smart phone application. Signage and at-stop </w:t>
      </w:r>
      <w:r w:rsidRPr="006C5050">
        <w:rPr>
          <w:rFonts w:ascii="Times New Roman" w:hAnsi="Times New Roman" w:cs="Times New Roman"/>
          <w:sz w:val="24"/>
          <w:szCs w:val="24"/>
        </w:rPr>
        <w:lastRenderedPageBreak/>
        <w:t>displays can provide transit users useful information and reduce actual and perceived wait time</w:t>
      </w:r>
      <w:r w:rsidRPr="006C5050">
        <w:rPr>
          <w:rFonts w:ascii="Times New Roman" w:hAnsi="Times New Roman" w:cs="Times New Roman" w:hint="eastAsia"/>
          <w:sz w:val="24"/>
          <w:szCs w:val="24"/>
        </w:rPr>
        <w:t xml:space="preserve">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 Reed, 1995)</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Moreover, at-stop displays’ psychological effect is even more important: systems showing the next train or bus’s departure time can </w:t>
      </w:r>
      <w:r>
        <w:rPr>
          <w:rFonts w:ascii="Times New Roman" w:hAnsi="Times New Roman" w:cs="Times New Roman"/>
          <w:sz w:val="24"/>
          <w:szCs w:val="24"/>
        </w:rPr>
        <w:t xml:space="preserve">reduce </w:t>
      </w:r>
      <w:r w:rsidRPr="006C5050">
        <w:rPr>
          <w:rFonts w:ascii="Times New Roman" w:hAnsi="Times New Roman" w:cs="Times New Roman"/>
          <w:sz w:val="24"/>
          <w:szCs w:val="24"/>
        </w:rPr>
        <w:t xml:space="preserve">anxiety </w:t>
      </w:r>
      <w:r w:rsidRPr="006C5050">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{"citationItems":[{"id":"ITEM-1","itemData":{"DOI":"10.5038/2375-0901.9.1.1","ISSN":"1077-291X","abstract":"This article investigates the effects of real-time information, located at stops and stations, on the public transportation customer. Perceived wait time, feelings of security, and ease of use were ...","author":[{"dropping-particle":"","family":"Dziekan","given":"Katrin","non-dropping-particle":"","parse-names":false,"suffix":""},{"dropping-particle":"","family":"Vermeulen","given":"Arjan","non-dropping-particle":"","parse-names":false,"suffix":""}],"container-title":"Journal of Public Transportation","id":"ITEM-1","issue":"1","issued":{"date-parts":[["2006"]]},"page":"1-19","title":"Psychological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Pr="006C5050">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(Dziekan &amp; Vermeulen, 2006)</w:t>
      </w:r>
      <w:r w:rsidRPr="006C5050">
        <w:rPr>
          <w:rFonts w:ascii="Times New Roman" w:hAnsi="Times New Roman" w:cs="Times New Roman"/>
          <w:sz w:val="24"/>
          <w:szCs w:val="24"/>
        </w:rPr>
        <w:fldChar w:fldCharType="end"/>
      </w:r>
      <w:r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3D5FF9D" w14:textId="64E29A2E"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43BBE30E" w14:textId="5D14CDA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for example, 91% percent of RTI users self-reported spending less waiting time in Seattle, 2010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a self-reported survey. Especially, in rural Scotland. RTI user can even save 7 minutes in average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the others concluded that RTI’s impact on different users is not significant.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Fries et al.</w:t>
      </w:r>
      <w:r w:rsidRPr="00552A73">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52A7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reported that pre-trip travel time savings by RTI is small while the major beneficial effect is the reduction in anxiety.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Brakewood, Rojas, et al.</w:t>
      </w:r>
      <w:r w:rsidRPr="00C869E5">
        <w:rPr>
          <w:rFonts w:ascii="Times New Roman" w:hAnsi="Times New Roman" w:cs="Times New Roman"/>
          <w:noProof/>
          <w:sz w:val="24"/>
          <w:szCs w:val="24"/>
        </w:rPr>
        <w:t xml:space="preserve"> </w:t>
      </w:r>
      <w:r>
        <w:rPr>
          <w:rFonts w:ascii="Times New Roman" w:hAnsi="Times New Roman" w:cs="Times New Roman"/>
          <w:noProof/>
          <w:sz w:val="24"/>
          <w:szCs w:val="24"/>
        </w:rPr>
        <w:t>(</w:t>
      </w:r>
      <w:r w:rsidRPr="00C869E5">
        <w:rPr>
          <w:rFonts w:ascii="Times New Roman" w:hAnsi="Times New Roman" w:cs="Times New Roman"/>
          <w:noProof/>
          <w:sz w:val="24"/>
          <w:szCs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there were no statistically significant differences between RTI and non-RTI users’ waiting time according to a survey they administered in Boston. </w:t>
      </w:r>
    </w:p>
    <w:p w14:paraId="1A0272B2" w14:textId="77777777" w:rsidR="006550FB" w:rsidRDefault="006550FB" w:rsidP="006550FB">
      <w:pPr>
        <w:ind w:firstLine="720"/>
        <w:jc w:val="both"/>
        <w:rPr>
          <w:rFonts w:ascii="Times New Roman" w:hAnsi="Times New Roman" w:cs="Times New Roman"/>
          <w:sz w:val="24"/>
          <w:szCs w:val="24"/>
        </w:rPr>
      </w:pPr>
    </w:p>
    <w:p w14:paraId="6AF6CBA3" w14:textId="3E39308E" w:rsidR="006550FB" w:rsidRDefault="006550FB" w:rsidP="006550FB">
      <w:pPr>
        <w:jc w:val="both"/>
        <w:rPr>
          <w:rFonts w:ascii="Times New Roman" w:hAnsi="Times New Roman" w:cs="Times New Roman"/>
          <w:sz w:val="24"/>
          <w:szCs w:val="24"/>
        </w:rPr>
      </w:pPr>
      <w:r>
        <w:rPr>
          <w:rFonts w:ascii="Times New Roman" w:hAnsi="Times New Roman" w:cs="Times New Roman"/>
          <w:b/>
          <w:bCs/>
          <w:sz w:val="24"/>
          <w:szCs w:val="24"/>
        </w:rPr>
        <w:t>R</w:t>
      </w:r>
      <w:r w:rsidRPr="007536EE">
        <w:rPr>
          <w:rFonts w:ascii="Times New Roman" w:hAnsi="Times New Roman" w:cs="Times New Roman"/>
          <w:b/>
          <w:bCs/>
          <w:sz w:val="24"/>
          <w:szCs w:val="24"/>
        </w:rPr>
        <w:t>esearch methods</w:t>
      </w:r>
      <w:r>
        <w:rPr>
          <w:rFonts w:ascii="Times New Roman" w:hAnsi="Times New Roman" w:cs="Times New Roman"/>
          <w:b/>
          <w:bCs/>
          <w:sz w:val="24"/>
          <w:szCs w:val="24"/>
        </w:rPr>
        <w:t xml:space="preserve">.  </w:t>
      </w: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et al., 2017)","plainTextFormattedCitation":"(Y. Liu et al., 2017)","previouslyFormattedCitation":"(Y. Liu et al., 2017)"},"properties":{"noteIndex":0},"schema":"https://github.com/citation-style-language/schema/raw/master/csl-citation.json"}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(Y. 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P</w:t>
      </w:r>
      <w:r w:rsidRPr="00342EA9">
        <w:rPr>
          <w:rFonts w:ascii="Times New Roman" w:hAnsi="Times New Roman" w:cs="Times New Roman"/>
          <w:sz w:val="24"/>
          <w:szCs w:val="24"/>
        </w:rPr>
        <w:t xml:space="preserve">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w:t>
      </w:r>
      <w:commentRangeStart w:id="4"/>
      <w:commentRangeStart w:id="5"/>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attributes</w:t>
      </w:r>
      <w:commentRangeEnd w:id="4"/>
      <w:r>
        <w:rPr>
          <w:rStyle w:val="CommentReference"/>
        </w:rPr>
        <w:commentReference w:id="4"/>
      </w:r>
      <w:commentRangeEnd w:id="5"/>
      <w:r>
        <w:rPr>
          <w:rStyle w:val="CommentReference"/>
        </w:rPr>
        <w:commentReference w:id="5"/>
      </w:r>
      <w:r w:rsidRPr="00342EA9">
        <w:rPr>
          <w:rFonts w:ascii="Times New Roman" w:hAnsi="Times New Roman" w:cs="Times New Roman"/>
          <w:sz w:val="24"/>
          <w:szCs w:val="24"/>
        </w:rPr>
        <w:t xml:space="preserve"> </w:t>
      </w:r>
      <w:r w:rsidRPr="00AB4F4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sidRPr="00342EA9" w:rsidDel="007B0A4F">
        <w:rPr>
          <w:rFonts w:ascii="Times New Roman" w:hAnsi="Times New Roman" w:cs="Times New Roman"/>
          <w:sz w:val="24"/>
          <w:szCs w:val="24"/>
        </w:rPr>
        <w:t xml:space="preserve"> </w:t>
      </w:r>
      <w:r>
        <w:rPr>
          <w:rFonts w:ascii="Times New Roman" w:hAnsi="Times New Roman" w:cs="Times New Roman"/>
          <w:sz w:val="24"/>
          <w:szCs w:val="24"/>
        </w:rPr>
        <w:t>However, survey methods can be inaccurate or biased since they are based on perceived or self-reported waiting time instead of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8EF162B" w14:textId="52CEE77B"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Another limitation of surveys is small and biased samples.   </w:t>
      </w:r>
      <w:commentRangeStart w:id="6"/>
      <w:r>
        <w:rPr>
          <w:rFonts w:ascii="Times New Roman" w:hAnsi="Times New Roman" w:cs="Times New Roman"/>
          <w:sz w:val="24"/>
          <w:szCs w:val="24"/>
        </w:rPr>
        <w:t>M</w:t>
      </w:r>
      <w:r w:rsidR="007C5F37">
        <w:rPr>
          <w:rFonts w:ascii="Times New Roman" w:hAnsi="Times New Roman" w:cs="Times New Roman"/>
          <w:sz w:val="24"/>
          <w:szCs w:val="24"/>
        </w:rPr>
        <w:t>any surveying methods</w:t>
      </w:r>
      <w:r>
        <w:rPr>
          <w:rFonts w:ascii="Times New Roman" w:hAnsi="Times New Roman" w:cs="Times New Roman"/>
          <w:sz w:val="24"/>
          <w:szCs w:val="24"/>
        </w:rPr>
        <w:t xml:space="preserve"> have limited samples due to their high cost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{"citationItems":[{"id":"ITEM-1","itemData":{"DOI":"10.1086/268957","ISSN":"0033362X","abstract":"Data from two surveys on surveys in Waterloo, Ontario were used to assess attitudes toward the survey. Questions in the two surveys inquired into motives for refusing/consenting to interviews; attitudes toward past experience with surveys; likes/ dislikes of form of contact, question format, and topic; perception of social pressure to respond to surveys; views on the social legitimacy of polling and on legislative controls for surveying. The surveys also collected response histories. Analysis of the attitudes began with a factor analysis of 12 items, which identified four factors descending from the general to the particular. It was found that attitudes are related to exposure to surveying, i.e., the more times a person reports requests for survey cooperation, the more unfavorable is his or her attitude toward the method. On the whole, however, the author finds that the evidence presented belies pessimistic views about surveys on sur- veys. John Goyder is Associate Professor, Department of Sociology, University of Water- loo, Ontario, Canada. This article is a revision of a paper presented at the 40th Annual AAPOR Conference, May 16-19, 1985. Research assistants on the record-linking portion of the study were Joti Sekhon, Christine Hutchinson, Ella Haley, and Joan Lyons. Twenty-one students enrolled in Sociology 282 in Winter 1982 collected the 1982 survey data. Patricia Anderson, Helen Chapman, and Joan Lyons conducted telephone inter- views for the 1985 replication. Marnie Goyder was coder on the replication. The work reported herein has been supported by the University of Waterloo Faculty of Arts Resource Fund, the UW-SSHRC Small Grants Subcommittee, and by an SSHRC Leave Fellowship. The hospitality of the Social and Political Sciences Committee, Cambridge University, in granting the author Visiting Scholar privileges in 1985-86, greatly assisted the completion of the manuscript.","author":[{"dropping-particle":"","family":"Goyder","given":"John","non-dropping-particle":"","parse-names":false,"suffix":""}],"container-title":"Public Opinion Quarterly","id":"ITEM-1","issue":"1","issued":{"date-parts":[["1986"]]},"page":"27","publisher":"Oxford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w:t>
      </w:r>
      <w:commentRangeEnd w:id="6"/>
      <w:r>
        <w:rPr>
          <w:rStyle w:val="CommentReference"/>
        </w:rPr>
        <w:commentReference w:id="6"/>
      </w:r>
      <w:r>
        <w:rPr>
          <w:rFonts w:ascii="Times New Roman" w:hAnsi="Times New Roman" w:cs="Times New Roman"/>
          <w:sz w:val="24"/>
          <w:szCs w:val="24"/>
        </w:rPr>
        <w:t xml:space="preserve">  Mail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Research","id":"ITEM-1","issue":"1","issued":{"date-parts":[["1985"]]},"number-of-pages":"100","publisher":"Academic Press","title":"Handbook of Survey Research","type":"book","volume":"22"},"uris":["http://www.mendeley.com/documents/?uuid=2891e119-c232-4bfa-b00d-a6b65d9d80e5"]}],"mendeley":{"formattedCitation":"(Wilcox, Rossi, Wright, &amp; Anderson, 1985)","plainTextFormattedCitation":"(Wilcox, Rossi, Wright, &amp; Anderson, 1985)","previouslyFormattedCitation":"(Wilcox, Rossi, Wright, &amp; Anderson, 1985)"},"properties":{"noteIndex":0},"schema":"https://github.com/citation-style-language/schema/raw/master/csl-citation.json"}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Rossi, Wright, &amp; Anderson, 1985)</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surveys, and internet-based surveys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2006)","plainTextFormattedCitation":"(Wright, 2006)","previouslyFormattedCitation":"(Wright,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(Wright, 2006)</w:t>
      </w:r>
      <w:r>
        <w:rPr>
          <w:rFonts w:ascii="Times New Roman" w:hAnsi="Times New Roman" w:cs="Times New Roman"/>
          <w:sz w:val="24"/>
          <w:szCs w:val="24"/>
        </w:rPr>
        <w:fldChar w:fldCharType="end"/>
      </w:r>
      <w:r>
        <w:rPr>
          <w:rFonts w:ascii="Times New Roman" w:hAnsi="Times New Roman" w:cs="Times New Roman"/>
          <w:sz w:val="24"/>
          <w:szCs w:val="24"/>
        </w:rPr>
        <w:t xml:space="preserve"> can </w:t>
      </w:r>
      <w:r>
        <w:rPr>
          <w:rFonts w:ascii="Times New Roman" w:hAnsi="Times New Roman" w:cs="Times New Roman"/>
          <w:sz w:val="24"/>
          <w:szCs w:val="24"/>
        </w:rPr>
        <w:lastRenderedPageBreak/>
        <w:t xml:space="preserve">significantly reduce time and cost, but these methods may be biased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{"citationItems":[{"id":"ITEM-1","itemData":{"DOI":"10.1111/j.1083-6101.2005.tb00259.x","ISSN":"1083-6101","abstract":"This article examines some advantages and disadvantages of conducting online survey research. It explores current features, issues, pricing, and limitations associated with products and services, such as online questionnaire features and services to facilitate the online survey process, such as those offered by web survey businesses. The review shows that current online survey products and services can vary considerably in terms of available features, consumer costs, and limitations. It is concluded that online survey researchers should conduct a careful assessment of their research goals, research timeline, and financial situation before choosing a specific product or service.","author":[{"dropping-particle":"","family":"Wright","given":"Kevin B.","non-dropping-particle":"","parse-names":false,"suffix":""}],"container-title":"Journal of Computer-Mediated Communication","id":"ITEM-1","issue":"3","issued":{"date-parts":[["2006"]]},"page":"00-00","publisher":"Oxford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Services","type":"article-journal","volume":"10"},"uris":["http://www.mendeley.com/documents/?uuid=c28a7ed9-931f-4057-9f92-e97af44573a8"]},{"id":"ITEM-2","itemData":{"DOI":"10.2307/3151558","ISBN":"1483276309","ISSN":"00222437","abstract":"\"The Handbook of Survey Research, Second Edition\" builds on its widely-recognized 1983 predecessor by updating its previous historical account of the development of survey research and the evolution of social science before going on to examine new and expanded usages of survey research during the past half century. Editors Peter Marsden (Harvard University) and James D. Wright (University of Central Florida), long-time editor of Elsevier's Social Science Research, have created an authoritative reference book and an excellent starting point for anyone requiring a broad examination of the field. Detailed chapters include: sampling; measurement; questionnaire construction and question writing; survey implementation and management; survey data analysis; special types of surveys; and integrating surveys with other data collection methods. This handbook is distinguished from other texts by its greater comprehensiveness and depth of coverage including topics such as measurement models, the role of cognitive psychology, surveying networks, and cross-national/cross-cultural surveys. Timely and relevant it includes materials that are only now becoming highly influential topics.","author":[{"dropping-particle":"","family":"Wilcox","given":"James B.","non-dropping-particle":"","parse-names":false,"suffix":""},{"dropping-particle":"","family":"Rossi","given":"Peter H.","non-dropping-particle":"","parse-names":false,"suffix":""},{"dropping-particle":"","family":"Wright","given":"James D.","non-dropping-particle":"","parse-names":false,"suffix":""},{"dropping-particle":"","family":"Anderson","given":"Andy B.","non-dropping-particle":"","parse-names":false,"suffix":""}],"container-title":"Journal of Marketing Research","id":"ITEM-2","issue":"1","issued":{"date-parts":[["1985"]]},"number-of-pages":"100","publisher":"Academic Press","title":"Handbook of Survey Research","type":"book","volume":"22"},"uris":["http://www.mendeley.com/documents/?uuid=2891e119-c232-4bfa-b00d-a6b65d9d80e5"]}],"mendeley":{"formattedCitation":"(Wilcox et al., 1985; Wright, 2006)","plainTextFormattedCitation":"(Wilcox et al., 1985; Wright, 2006)","previouslyFormattedCitation":"(Wilcox et al., 1985; Wright, 2006)"},"properties":{"noteIndex":0},"schema":"https://github.com/citation-style-language/schema/raw/master/csl-citation.json"}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(Wilcox et al., 1985; Wright, 2006)</w:t>
      </w:r>
      <w:r>
        <w:rPr>
          <w:rFonts w:ascii="Times New Roman" w:hAnsi="Times New Roman" w:cs="Times New Roman"/>
          <w:sz w:val="24"/>
          <w:szCs w:val="24"/>
        </w:rPr>
        <w:fldChar w:fldCharType="end"/>
      </w:r>
      <w:r>
        <w:rPr>
          <w:rFonts w:ascii="Times New Roman" w:hAnsi="Times New Roman" w:cs="Times New Roman"/>
          <w:sz w:val="24"/>
          <w:szCs w:val="24"/>
        </w:rPr>
        <w:t>. For example, some public transport users may not have data plans or easy access to the internet; some users may not have wired telephony services.</w:t>
      </w:r>
    </w:p>
    <w:p w14:paraId="27321D1B" w14:textId="1CF7689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4893521A" w14:textId="501E3CD9"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the overall average waiting time or perceived waiting time in certain areas; however, no one has investigated the variance of this impact relative to transit system’s actual on-time performance. The variance of this impact can depend on factors such as the spatial and temporal patterns of public transit delays, the distance between the users’ origin locations and the public transit stop, and their trip planning strategies.  It is somewhat ironic that, to date, there are no studies using empirical real-time transit data to study the impacts on RTI on waiting time.  This paper fills this gap by leveraging open transit data published to enable RTI apps along with administrative data collected to conduct passenger counts and other performance measures.    </w:t>
      </w:r>
    </w:p>
    <w:p w14:paraId="56C17940" w14:textId="77777777" w:rsidR="006550FB" w:rsidRPr="007B5D15" w:rsidRDefault="006550FB" w:rsidP="006550FB">
      <w:pPr>
        <w:rPr>
          <w:rFonts w:ascii="Times New Roman" w:hAnsi="Times New Roman" w:cs="Times New Roman"/>
          <w:sz w:val="24"/>
          <w:szCs w:val="24"/>
        </w:rPr>
      </w:pPr>
    </w:p>
    <w:p w14:paraId="575562DE" w14:textId="77777777" w:rsidR="006550FB" w:rsidRPr="005719F8" w:rsidRDefault="006550FB" w:rsidP="006550FB">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01BEB798" w14:textId="77777777" w:rsidR="006550FB" w:rsidRDefault="006550FB" w:rsidP="006550FB">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our data sources. Next, we conceptualize catching a bus as a synchronization process between the user and the vehicle, and introduce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representing the possible behaviors of users.  We also optimize the RTI apps user’s strategy based on real-time data; </w:t>
      </w:r>
      <w:commentRangeStart w:id="7"/>
      <w:commentRangeStart w:id="8"/>
      <w:r>
        <w:rPr>
          <w:rFonts w:ascii="Times New Roman" w:hAnsi="Times New Roman" w:cs="Times New Roman"/>
          <w:sz w:val="24"/>
          <w:szCs w:val="24"/>
        </w:rPr>
        <w:t>this represents an ideal RTI app that provides pro-active advice to users</w:t>
      </w:r>
      <w:commentRangeEnd w:id="7"/>
      <w:r>
        <w:rPr>
          <w:rStyle w:val="CommentReference"/>
        </w:rPr>
        <w:commentReference w:id="7"/>
      </w:r>
      <w:commentRangeEnd w:id="8"/>
      <w:r>
        <w:rPr>
          <w:rStyle w:val="CommentReference"/>
        </w:rPr>
        <w:commentReference w:id="8"/>
      </w:r>
      <w:r>
        <w:rPr>
          <w:rFonts w:ascii="Times New Roman" w:hAnsi="Times New Roman" w:cs="Times New Roman"/>
          <w:sz w:val="24"/>
          <w:szCs w:val="24"/>
        </w:rPr>
        <w:t>.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C95E6A3" w14:textId="77777777" w:rsidR="006550FB" w:rsidRPr="00C13172" w:rsidRDefault="006550FB" w:rsidP="006550FB">
      <w:pPr>
        <w:spacing w:line="256" w:lineRule="auto"/>
        <w:jc w:val="both"/>
        <w:rPr>
          <w:rFonts w:ascii="Times New Roman" w:hAnsi="Times New Roman" w:cs="Times New Roman"/>
          <w:sz w:val="24"/>
          <w:szCs w:val="24"/>
        </w:rPr>
      </w:pPr>
    </w:p>
    <w:p w14:paraId="6DBDB955"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27BD29B"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open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corresponding to the information available to users and automated passenger count data to represent the actual on-time performance behavior of the transit system.  </w:t>
      </w:r>
    </w:p>
    <w:p w14:paraId="034B3BAF" w14:textId="214481D8" w:rsidR="006550FB" w:rsidRDefault="006550FB" w:rsidP="006550FB">
      <w:pPr>
        <w:jc w:val="both"/>
        <w:rPr>
          <w:rFonts w:ascii="Times New Roman" w:hAnsi="Times New Roman" w:cs="Times New Roman"/>
          <w:sz w:val="24"/>
          <w:szCs w:val="24"/>
        </w:rPr>
      </w:pPr>
      <w:r w:rsidRPr="009D07E7">
        <w:rPr>
          <w:rFonts w:ascii="Times New Roman" w:hAnsi="Times New Roman" w:cs="Times New Roman"/>
          <w:b/>
          <w:bCs/>
          <w:sz w:val="24"/>
          <w:szCs w:val="24"/>
        </w:rPr>
        <w:t>User</w:t>
      </w:r>
      <w:r>
        <w:rPr>
          <w:rFonts w:ascii="Times New Roman" w:hAnsi="Times New Roman" w:cs="Times New Roman"/>
          <w:b/>
          <w:bCs/>
          <w:sz w:val="24"/>
          <w:szCs w:val="24"/>
        </w:rPr>
        <w:t xml:space="preserve">s’ information - </w:t>
      </w:r>
      <w:r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w:t>
      </w:r>
      <w:r>
        <w:rPr>
          <w:rFonts w:ascii="Times New Roman" w:hAnsi="Times New Roman" w:cs="Times New Roman"/>
          <w:sz w:val="24"/>
          <w:szCs w:val="24"/>
        </w:rPr>
        <w:lastRenderedPageBreak/>
        <w:t xml:space="preserve">transit system schedules and transit geographic information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transit apps providers, and researchers. </w:t>
      </w:r>
    </w:p>
    <w:p w14:paraId="783D64F7" w14:textId="47CBFF03"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relatively high resolution, and full system coverage; and also, unlike many big data, GTFS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p>
    <w:p w14:paraId="66574101" w14:textId="77777777" w:rsidR="006550FB" w:rsidRDefault="006550FB" w:rsidP="006550FB">
      <w:pPr>
        <w:jc w:val="both"/>
        <w:rPr>
          <w:rFonts w:ascii="Times New Roman" w:hAnsi="Times New Roman" w:cs="Times New Roman"/>
          <w:sz w:val="24"/>
          <w:szCs w:val="24"/>
        </w:rPr>
      </w:pPr>
    </w:p>
    <w:p w14:paraId="3C65BC13" w14:textId="77777777" w:rsidR="006550FB" w:rsidRDefault="006550FB" w:rsidP="006550FB">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Pr>
          <w:rFonts w:ascii="Times New Roman" w:hAnsi="Times New Roman" w:cs="Times New Roman"/>
          <w:b/>
          <w:bCs/>
          <w:sz w:val="24"/>
          <w:szCs w:val="24"/>
        </w:rPr>
        <w:t>Automatic Passenger Counting (</w:t>
      </w:r>
      <w:r w:rsidRPr="00AF7E83">
        <w:rPr>
          <w:rFonts w:ascii="Times New Roman" w:hAnsi="Times New Roman" w:cs="Times New Roman"/>
          <w:b/>
          <w:bCs/>
          <w:sz w:val="24"/>
          <w:szCs w:val="24"/>
        </w:rPr>
        <w:t>APC</w:t>
      </w:r>
      <w:r>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 xml:space="preserve">GTFS data’s resolution is relatively high, its </w:t>
      </w:r>
      <w:r w:rsidRPr="00EA0493">
        <w:rPr>
          <w:rFonts w:ascii="Times New Roman" w:hAnsi="Times New Roman" w:cs="Times New Roman"/>
          <w:i/>
          <w:iCs/>
          <w:sz w:val="24"/>
          <w:szCs w:val="24"/>
        </w:rPr>
        <w:t>temporal accuracy</w:t>
      </w:r>
      <w:r>
        <w:rPr>
          <w:rFonts w:ascii="Times New Roman" w:hAnsi="Times New Roman" w:cs="Times New Roman"/>
          <w:sz w:val="24"/>
          <w:szCs w:val="24"/>
        </w:rPr>
        <w:t xml:space="preserve"> is not satisfying. GTFS data is updated based on a fixed interval; this could range from 15 seconds to 2 minutes depending on the system. Consequently, the reported times of bus arrivals at stops could be different from the actual arrival times.</w:t>
      </w:r>
    </w:p>
    <w:p w14:paraId="25ECF04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0DCAC9A9" w14:textId="329A85BA" w:rsidR="006550FB" w:rsidRDefault="006550FB" w:rsidP="006550F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65036B10" w14:textId="77777777" w:rsidR="006550FB" w:rsidRDefault="006550FB" w:rsidP="006550FB">
      <w:pPr>
        <w:ind w:firstLine="720"/>
        <w:jc w:val="both"/>
        <w:rPr>
          <w:rFonts w:ascii="Times New Roman" w:hAnsi="Times New Roman" w:cs="Times New Roman"/>
          <w:sz w:val="24"/>
          <w:szCs w:val="24"/>
        </w:rPr>
      </w:pPr>
    </w:p>
    <w:p w14:paraId="4F2F36B4" w14:textId="77777777" w:rsidR="006550FB" w:rsidRPr="005719F8" w:rsidRDefault="006550FB" w:rsidP="006550FB">
      <w:pPr>
        <w:pStyle w:val="ListParagraph"/>
        <w:numPr>
          <w:ilvl w:val="1"/>
          <w:numId w:val="5"/>
        </w:numPr>
        <w:spacing w:line="256" w:lineRule="auto"/>
        <w:rPr>
          <w:rFonts w:ascii="Times New Roman" w:hAnsi="Times New Roman" w:cs="Times New Roman"/>
          <w:b/>
          <w:sz w:val="24"/>
          <w:szCs w:val="24"/>
        </w:rPr>
      </w:pPr>
      <w:commentRangeStart w:id="9"/>
      <w:r w:rsidRPr="005719F8">
        <w:rPr>
          <w:rFonts w:ascii="Times New Roman" w:hAnsi="Times New Roman" w:cs="Times New Roman"/>
          <w:b/>
          <w:sz w:val="24"/>
          <w:szCs w:val="24"/>
        </w:rPr>
        <w:t>Synchronization</w:t>
      </w:r>
      <w:commentRangeEnd w:id="9"/>
      <w:r w:rsidR="007C5F37">
        <w:rPr>
          <w:rStyle w:val="CommentReference"/>
        </w:rPr>
        <w:commentReference w:id="9"/>
      </w:r>
    </w:p>
    <w:p w14:paraId="615274D3" w14:textId="77777777" w:rsidR="006550FB" w:rsidRDefault="006550FB" w:rsidP="006550FB">
      <w:pPr>
        <w:jc w:val="both"/>
        <w:rPr>
          <w:rFonts w:ascii="Times New Roman" w:hAnsi="Times New Roman" w:cs="Times New Roman"/>
          <w:sz w:val="24"/>
          <w:szCs w:val="24"/>
        </w:rPr>
      </w:pPr>
      <w:r>
        <w:rPr>
          <w:rStyle w:val="TimesNewRomanChar"/>
        </w:rPr>
        <w:lastRenderedPageBreak/>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3358AFE6" w14:textId="6662D96C"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0545CA">
        <w:rPr>
          <w:rFonts w:ascii="Times New Roman" w:hAnsi="Times New Roman" w:cs="Times New Roman"/>
          <w:sz w:val="24"/>
          <w:szCs w:val="24"/>
        </w:rPr>
        <w:t xml:space="preserve"> </w:t>
      </w:r>
      <w:r w:rsidR="000545CA">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&amp; Miller, 2019)","plainTextFormattedCitation":"(L. Liu &amp; Miller, 2019)"},"properties":{"noteIndex":0},"schema":"https://github.com/citation-style-language/schema/raw/master/csl-citation.json"}</w:instrText>
      </w:r>
      <w:r w:rsidR="000545CA">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(L. Liu &amp; Miller, 2019)</w:t>
      </w:r>
      <w:r w:rsidR="000545CA">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6550FB" w14:paraId="146B0E6D" w14:textId="77777777" w:rsidTr="007C5F37">
        <w:trPr>
          <w:trHeight w:val="817"/>
          <w:jc w:val="center"/>
        </w:trPr>
        <w:tc>
          <w:tcPr>
            <w:tcW w:w="258" w:type="pct"/>
          </w:tcPr>
          <w:p w14:paraId="6C60DDF3" w14:textId="77777777" w:rsidR="006550FB" w:rsidRDefault="006550FB" w:rsidP="007C5F37">
            <w:pPr>
              <w:ind w:firstLine="720"/>
              <w:rPr>
                <w:rFonts w:ascii="Times New Roman" w:hAnsi="Times New Roman" w:cs="Times New Roman"/>
                <w:sz w:val="24"/>
                <w:szCs w:val="24"/>
              </w:rPr>
            </w:pPr>
          </w:p>
        </w:tc>
        <w:tc>
          <w:tcPr>
            <w:tcW w:w="4462" w:type="pct"/>
            <w:hideMark/>
          </w:tcPr>
          <w:p w14:paraId="5B2F937C" w14:textId="77777777" w:rsidR="006550FB" w:rsidRPr="00D16BE4" w:rsidRDefault="00522C6E" w:rsidP="007C5F3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4B39DE94" w14:textId="77777777" w:rsidR="006550FB" w:rsidRPr="00FD223B" w:rsidRDefault="006550FB" w:rsidP="007C5F3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0" w:name="_Ref8213065"/>
            <w:r>
              <w:rPr>
                <w:rFonts w:ascii="Times New Roman" w:hAnsi="Times New Roman" w:cs="Times New Roman"/>
                <w:noProof/>
                <w:sz w:val="24"/>
                <w:szCs w:val="24"/>
              </w:rPr>
              <w:t>1</w:t>
            </w:r>
            <w:bookmarkEnd w:id="10"/>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1CA824" w14:textId="77777777" w:rsidR="006550FB" w:rsidRDefault="006550FB" w:rsidP="007C5F37">
            <w:pPr>
              <w:ind w:firstLine="720"/>
              <w:rPr>
                <w:rFonts w:ascii="Times New Roman" w:hAnsi="Times New Roman" w:cs="Times New Roman"/>
                <w:sz w:val="24"/>
                <w:szCs w:val="24"/>
              </w:rPr>
            </w:pPr>
          </w:p>
        </w:tc>
      </w:tr>
    </w:tbl>
    <w:p w14:paraId="6A15188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465BD8D3" w14:textId="77777777" w:rsidR="006550FB" w:rsidRPr="00163470"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C99FD4E" w14:textId="06AB810E" w:rsidR="006550FB" w:rsidRPr="00832B43"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6550FB" w14:paraId="25F433AA" w14:textId="77777777" w:rsidTr="007C5F37">
        <w:trPr>
          <w:trHeight w:val="580"/>
          <w:jc w:val="center"/>
        </w:trPr>
        <w:tc>
          <w:tcPr>
            <w:tcW w:w="256" w:type="pct"/>
            <w:vAlign w:val="center"/>
          </w:tcPr>
          <w:p w14:paraId="4A976D55" w14:textId="77777777" w:rsidR="006550FB" w:rsidRDefault="006550FB" w:rsidP="007C5F37">
            <w:pPr>
              <w:pStyle w:val="TimesNewRoman"/>
              <w:rPr>
                <w:lang w:eastAsia="ja-JP"/>
              </w:rPr>
            </w:pPr>
          </w:p>
        </w:tc>
        <w:tc>
          <w:tcPr>
            <w:tcW w:w="4463" w:type="pct"/>
            <w:vAlign w:val="center"/>
            <w:hideMark/>
          </w:tcPr>
          <w:p w14:paraId="2E4A211C" w14:textId="77777777" w:rsidR="006550FB" w:rsidRDefault="006550FB" w:rsidP="007C5F3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6CE4F0BB" w14:textId="77777777" w:rsidR="006550FB" w:rsidRPr="00E86BF0" w:rsidRDefault="006550FB" w:rsidP="007C5F3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46ED2CE"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4A99FEB4" w14:textId="77777777" w:rsidR="006550FB" w:rsidRDefault="006550FB" w:rsidP="006550FB">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333E7A">
        <w:t xml:space="preserve">Figure </w:t>
      </w:r>
      <w:r>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10CD1F61" w14:textId="77777777" w:rsidR="006550FB" w:rsidRDefault="006550FB" w:rsidP="006550FB">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w:t>
      </w:r>
      <w:r>
        <w:lastRenderedPageBreak/>
        <w:t>mechanism, other RTI-related factors such as inaccurate geographic locations and delays in updates due to internet congestion and failures may also contribute to the desynchronization.</w:t>
      </w:r>
    </w:p>
    <w:p w14:paraId="28397381" w14:textId="0D414A59" w:rsidR="006550FB" w:rsidRDefault="00C900E9" w:rsidP="006550FB">
      <w:pPr>
        <w:keepNext/>
        <w:jc w:val="center"/>
      </w:pPr>
      <w:r>
        <w:rPr>
          <w:noProof/>
        </w:rPr>
        <w:drawing>
          <wp:inline distT="0" distB="0" distL="0" distR="0" wp14:anchorId="1CCDEAE9" wp14:editId="78280343">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14:paraId="3F10D63C" w14:textId="77777777" w:rsidR="006550FB" w:rsidRDefault="006550FB" w:rsidP="006550FB">
      <w:pPr>
        <w:jc w:val="center"/>
        <w:rPr>
          <w:rFonts w:ascii="Times New Roman" w:hAnsi="Times New Roman" w:cs="Times New Roman"/>
          <w:sz w:val="24"/>
          <w:szCs w:val="24"/>
        </w:rPr>
      </w:pPr>
      <w:bookmarkStart w:id="11" w:name="_Ref8118481"/>
      <w:commentRangeStart w:id="12"/>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11"/>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12"/>
      <w:r w:rsidR="008C25D1">
        <w:rPr>
          <w:rStyle w:val="CommentReference"/>
        </w:rPr>
        <w:commentReference w:id="12"/>
      </w:r>
    </w:p>
    <w:p w14:paraId="03F78262"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4951A120" w14:textId="77777777" w:rsidR="006550FB" w:rsidRDefault="006550FB" w:rsidP="006550FB">
      <w:pPr>
        <w:keepNext/>
        <w:jc w:val="both"/>
      </w:pPr>
      <w:r>
        <w:rPr>
          <w:noProof/>
        </w:rPr>
        <w:lastRenderedPageBreak/>
        <w:drawing>
          <wp:inline distT="0" distB="0" distL="0" distR="0" wp14:anchorId="1F49919E" wp14:editId="04A105B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5B9F12F4" w14:textId="77777777" w:rsidR="006550FB" w:rsidRDefault="006550FB" w:rsidP="006550FB">
      <w:pPr>
        <w:jc w:val="center"/>
        <w:rPr>
          <w:rFonts w:ascii="Times New Roman" w:hAnsi="Times New Roman" w:cs="Times New Roman"/>
          <w:sz w:val="24"/>
          <w:szCs w:val="24"/>
        </w:rPr>
      </w:pPr>
      <w:bookmarkStart w:id="1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13"/>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00A6FBAD" w14:textId="77777777" w:rsidR="006550FB" w:rsidRDefault="006550FB" w:rsidP="006550FB">
      <w:pPr>
        <w:spacing w:line="256" w:lineRule="auto"/>
        <w:rPr>
          <w:rFonts w:ascii="Times New Roman" w:hAnsi="Times New Roman" w:cs="Times New Roman" w:hint="eastAsia"/>
          <w:sz w:val="24"/>
          <w:szCs w:val="24"/>
        </w:rPr>
      </w:pPr>
      <w:r>
        <w:rPr>
          <w:rFonts w:ascii="Times New Roman" w:hAnsi="Times New Roman" w:cs="Times New Roman"/>
          <w:sz w:val="24"/>
          <w:szCs w:val="24"/>
        </w:rPr>
        <w:tab/>
        <w:t xml:space="preserve"> </w:t>
      </w:r>
    </w:p>
    <w:p w14:paraId="2111D7F1" w14:textId="77777777" w:rsidR="006550FB" w:rsidRDefault="006550FB" w:rsidP="006550FB">
      <w:pPr>
        <w:spacing w:line="256" w:lineRule="auto"/>
        <w:rPr>
          <w:rFonts w:ascii="Times New Roman" w:hAnsi="Times New Roman" w:cs="Times New Roman"/>
          <w:sz w:val="24"/>
          <w:szCs w:val="24"/>
        </w:rPr>
      </w:pPr>
    </w:p>
    <w:p w14:paraId="449605F4" w14:textId="77777777" w:rsidR="006550FB" w:rsidRPr="005719F8" w:rsidRDefault="006550FB" w:rsidP="006550FB">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commentRangeStart w:id="14"/>
      <w:r w:rsidRPr="005719F8">
        <w:rPr>
          <w:rFonts w:ascii="Times New Roman" w:hAnsi="Times New Roman" w:cs="Times New Roman"/>
          <w:b/>
          <w:sz w:val="24"/>
          <w:szCs w:val="24"/>
        </w:rPr>
        <w:t xml:space="preserve">Measures </w:t>
      </w:r>
      <w:commentRangeEnd w:id="14"/>
      <w:r w:rsidR="007C5F37">
        <w:rPr>
          <w:rStyle w:val="CommentReference"/>
        </w:rPr>
        <w:commentReference w:id="14"/>
      </w:r>
    </w:p>
    <w:p w14:paraId="4A6F38F8"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27E963A7" w14:textId="77777777" w:rsidR="006550FB" w:rsidRDefault="006550FB" w:rsidP="006550FB">
      <w:pPr>
        <w:jc w:val="both"/>
        <w:rPr>
          <w:rFonts w:ascii="Times New Roman" w:hAnsi="Times New Roman" w:cs="Times New Roman"/>
          <w:sz w:val="24"/>
          <w:szCs w:val="24"/>
        </w:rPr>
      </w:pPr>
    </w:p>
    <w:p w14:paraId="3FA0C42D" w14:textId="2AC6384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The missed bus risk measures the probability of missing a bus based on the TPS relative to the actual performance of the transit system</w:t>
      </w:r>
      <w:r w:rsidR="00531192">
        <w:rPr>
          <w:rFonts w:ascii="Times New Roman" w:hAnsi="Times New Roman" w:cs="Times New Roman"/>
          <w:sz w:val="24"/>
          <w:szCs w:val="24"/>
        </w:rPr>
        <w:t xml:space="preserve"> (Liu and Miller 2019)</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74"/>
        <w:gridCol w:w="8273"/>
        <w:gridCol w:w="519"/>
      </w:tblGrid>
      <w:tr w:rsidR="006550FB" w14:paraId="7C8080A0" w14:textId="77777777" w:rsidTr="007C5F37">
        <w:trPr>
          <w:trHeight w:val="580"/>
          <w:jc w:val="center"/>
        </w:trPr>
        <w:tc>
          <w:tcPr>
            <w:tcW w:w="256" w:type="pct"/>
            <w:vAlign w:val="center"/>
          </w:tcPr>
          <w:p w14:paraId="1592C94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3B400427" w14:textId="77777777" w:rsidR="006550FB" w:rsidRDefault="006550FB" w:rsidP="007C5F3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1EC2CD4"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68D3827E" w14:textId="77777777" w:rsidR="006550FB" w:rsidRDefault="006550FB" w:rsidP="006550FB">
      <w:pPr>
        <w:spacing w:line="240" w:lineRule="auto"/>
        <w:rPr>
          <w:rFonts w:ascii="Times New Roman" w:hAnsi="Times New Roman" w:cs="Times New Roman"/>
          <w:sz w:val="24"/>
          <w:szCs w:val="24"/>
        </w:rPr>
      </w:pPr>
    </w:p>
    <w:p w14:paraId="15420C18" w14:textId="77777777" w:rsidR="006550FB" w:rsidRDefault="006550FB" w:rsidP="006550FB">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21D6B2E9" w14:textId="2050911B" w:rsidR="006550FB" w:rsidRDefault="006550FB" w:rsidP="006550F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w:t>
      </w:r>
      <w:r w:rsidR="00F4276A">
        <w:rPr>
          <w:rFonts w:ascii="Times New Roman" w:hAnsi="Times New Roman" w:cs="Times New Roman"/>
          <w:sz w:val="24"/>
          <w:szCs w:val="24"/>
        </w:rPr>
        <w:t xml:space="preserve"> define missing a bus/train as </w:t>
      </w:r>
      <w:r>
        <w:rPr>
          <w:rFonts w:ascii="Times New Roman" w:hAnsi="Times New Roman" w:cs="Times New Roman"/>
          <w:sz w:val="24"/>
          <w:szCs w:val="24"/>
        </w:rPr>
        <w:t>the actual bus’s desynchronization degree (DD) is larger than 0. This also means the user takes a different bus after the scheduled bus.</w:t>
      </w:r>
    </w:p>
    <w:p w14:paraId="449A6558" w14:textId="77777777" w:rsidR="006550FB" w:rsidRDefault="006550FB" w:rsidP="006550FB">
      <w:pPr>
        <w:spacing w:line="240" w:lineRule="auto"/>
        <w:jc w:val="both"/>
        <w:rPr>
          <w:rFonts w:ascii="Times New Roman" w:hAnsi="Times New Roman" w:cs="Times New Roman"/>
          <w:sz w:val="24"/>
          <w:szCs w:val="24"/>
        </w:rPr>
      </w:pPr>
    </w:p>
    <w:p w14:paraId="722EAC7E" w14:textId="77777777" w:rsidR="006550FB" w:rsidRDefault="006550FB" w:rsidP="006550FB">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6550FB" w14:paraId="4B49D51B" w14:textId="77777777" w:rsidTr="007C5F37">
        <w:trPr>
          <w:trHeight w:val="580"/>
          <w:jc w:val="center"/>
        </w:trPr>
        <w:tc>
          <w:tcPr>
            <w:tcW w:w="256" w:type="pct"/>
            <w:vAlign w:val="center"/>
          </w:tcPr>
          <w:p w14:paraId="039C6194"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21580B5D" w14:textId="77777777" w:rsidR="006550FB" w:rsidRDefault="006550FB" w:rsidP="007C5F3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49B8A2C9" w14:textId="77777777" w:rsidR="006550FB" w:rsidRPr="006D08E3" w:rsidRDefault="006550FB" w:rsidP="007C5F37">
            <w:pPr>
              <w:pStyle w:val="TimesNewRoman"/>
              <w:rPr>
                <w:rFonts w:asciiTheme="minorHAnsi" w:hAnsiTheme="minorHAnsi" w:cstheme="minorBidi"/>
                <w:sz w:val="18"/>
                <w:szCs w:val="18"/>
              </w:rPr>
            </w:pPr>
            <w:bookmarkStart w:id="15" w:name="_Ref18658049"/>
            <w:bookmarkStart w:id="16"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bookmarkEnd w:id="15"/>
            <w:r>
              <w:rPr>
                <w:rFonts w:eastAsia="Yu Mincho"/>
                <w:lang w:eastAsia="ja-JP"/>
              </w:rPr>
              <w:t>)</w:t>
            </w:r>
            <w:bookmarkEnd w:id="16"/>
          </w:p>
        </w:tc>
      </w:tr>
    </w:tbl>
    <w:p w14:paraId="6A814FB6"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w:t>
      </w:r>
    </w:p>
    <w:p w14:paraId="7DDBF053" w14:textId="77777777" w:rsidR="006550FB" w:rsidRDefault="006550FB" w:rsidP="006550FB">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6550FB" w14:paraId="26A59818" w14:textId="77777777" w:rsidTr="007C5F37">
        <w:trPr>
          <w:trHeight w:val="580"/>
          <w:jc w:val="center"/>
        </w:trPr>
        <w:tc>
          <w:tcPr>
            <w:tcW w:w="256" w:type="pct"/>
            <w:vAlign w:val="center"/>
          </w:tcPr>
          <w:p w14:paraId="799F9FFA"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BC93586" w14:textId="77777777" w:rsidR="006550FB" w:rsidRDefault="00522C6E" w:rsidP="007C5F3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711751AF" w14:textId="77777777" w:rsidR="006550FB" w:rsidRPr="006D08E3"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39C88B63"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5D98376B" w14:textId="77777777" w:rsidR="006550FB" w:rsidRDefault="006550FB" w:rsidP="006550FB">
      <w:pPr>
        <w:spacing w:line="256" w:lineRule="auto"/>
        <w:rPr>
          <w:rFonts w:ascii="Times New Roman" w:hAnsi="Times New Roman" w:cs="Times New Roman"/>
          <w:sz w:val="24"/>
          <w:szCs w:val="24"/>
        </w:rPr>
      </w:pPr>
    </w:p>
    <w:p w14:paraId="3392F7A3" w14:textId="77777777" w:rsidR="006550FB" w:rsidRPr="0041102B" w:rsidRDefault="006550FB" w:rsidP="006550F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2832F40B" w14:textId="77777777" w:rsidR="006550FB" w:rsidRDefault="006550FB" w:rsidP="00531192">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6550FB" w14:paraId="69929FF4" w14:textId="77777777" w:rsidTr="00494C8F">
        <w:trPr>
          <w:trHeight w:val="353"/>
          <w:jc w:val="center"/>
        </w:trPr>
        <w:tc>
          <w:tcPr>
            <w:tcW w:w="4315" w:type="dxa"/>
            <w:tcBorders>
              <w:bottom w:val="single" w:sz="4" w:space="0" w:color="auto"/>
            </w:tcBorders>
          </w:tcPr>
          <w:p w14:paraId="45C91CF1"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4F682650" w14:textId="77777777" w:rsidR="006550FB" w:rsidRPr="00531192" w:rsidRDefault="006550FB" w:rsidP="00D50DD6">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6550FB" w14:paraId="5B973EBA" w14:textId="77777777" w:rsidTr="00494C8F">
        <w:trPr>
          <w:trHeight w:val="353"/>
          <w:jc w:val="center"/>
        </w:trPr>
        <w:tc>
          <w:tcPr>
            <w:tcW w:w="4315" w:type="dxa"/>
            <w:tcBorders>
              <w:top w:val="single" w:sz="4" w:space="0" w:color="auto"/>
              <w:left w:val="single" w:sz="4" w:space="0" w:color="auto"/>
              <w:bottom w:val="nil"/>
              <w:right w:val="single" w:sz="4" w:space="0" w:color="auto"/>
            </w:tcBorders>
          </w:tcPr>
          <w:p w14:paraId="390F4C20" w14:textId="698BB126"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Arbitrary tactic</w:t>
            </w:r>
            <w:r w:rsidR="00531192">
              <w:rPr>
                <w:rFonts w:ascii="Times New Roman" w:hAnsi="Times New Roman" w:cs="Times New Roman"/>
                <w:sz w:val="24"/>
                <w:szCs w:val="24"/>
              </w:rPr>
              <w:t xml:space="preserve"> (AT)</w:t>
            </w:r>
          </w:p>
        </w:tc>
        <w:tc>
          <w:tcPr>
            <w:tcW w:w="4638" w:type="dxa"/>
            <w:tcBorders>
              <w:top w:val="single" w:sz="4" w:space="0" w:color="auto"/>
              <w:left w:val="single" w:sz="4" w:space="0" w:color="auto"/>
              <w:bottom w:val="nil"/>
              <w:right w:val="single" w:sz="4" w:space="0" w:color="auto"/>
            </w:tcBorders>
          </w:tcPr>
          <w:p w14:paraId="1AE84477" w14:textId="2B0B8A52"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Greedy tactic</w:t>
            </w:r>
            <w:r w:rsidR="00531192">
              <w:rPr>
                <w:rFonts w:ascii="Times New Roman" w:hAnsi="Times New Roman" w:cs="Times New Roman"/>
                <w:sz w:val="24"/>
                <w:szCs w:val="24"/>
              </w:rPr>
              <w:t xml:space="preserve"> (GT)</w:t>
            </w:r>
          </w:p>
        </w:tc>
      </w:tr>
      <w:tr w:rsidR="006550FB" w14:paraId="25CA489D" w14:textId="77777777" w:rsidTr="00494C8F">
        <w:trPr>
          <w:trHeight w:val="353"/>
          <w:jc w:val="center"/>
        </w:trPr>
        <w:tc>
          <w:tcPr>
            <w:tcW w:w="4315" w:type="dxa"/>
            <w:tcBorders>
              <w:top w:val="nil"/>
              <w:left w:val="single" w:sz="4" w:space="0" w:color="auto"/>
              <w:bottom w:val="nil"/>
              <w:right w:val="single" w:sz="4" w:space="0" w:color="auto"/>
            </w:tcBorders>
          </w:tcPr>
          <w:p w14:paraId="544E59EF" w14:textId="71098A27" w:rsidR="006550FB" w:rsidRDefault="006550FB" w:rsidP="00D50DD6">
            <w:pPr>
              <w:jc w:val="center"/>
              <w:rPr>
                <w:rFonts w:ascii="Times New Roman" w:hAnsi="Times New Roman" w:cs="Times New Roman"/>
                <w:sz w:val="24"/>
                <w:szCs w:val="24"/>
              </w:rPr>
            </w:pPr>
            <w:r>
              <w:rPr>
                <w:rFonts w:ascii="Times New Roman" w:hAnsi="Times New Roman" w:cs="Times New Roman"/>
                <w:sz w:val="24"/>
                <w:szCs w:val="24"/>
              </w:rPr>
              <w:t>Scheduled tactic</w:t>
            </w:r>
            <w:r w:rsidR="00531192">
              <w:rPr>
                <w:rFonts w:ascii="Times New Roman" w:hAnsi="Times New Roman" w:cs="Times New Roman"/>
                <w:sz w:val="24"/>
                <w:szCs w:val="24"/>
              </w:rPr>
              <w:t xml:space="preserve"> (ST)</w:t>
            </w:r>
          </w:p>
        </w:tc>
        <w:tc>
          <w:tcPr>
            <w:tcW w:w="4638" w:type="dxa"/>
            <w:tcBorders>
              <w:top w:val="nil"/>
              <w:left w:val="single" w:sz="4" w:space="0" w:color="auto"/>
              <w:bottom w:val="nil"/>
              <w:right w:val="single" w:sz="4" w:space="0" w:color="auto"/>
            </w:tcBorders>
          </w:tcPr>
          <w:p w14:paraId="5CDD0309" w14:textId="4F2F2115"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6550FB" w14:paraId="40244A18" w14:textId="77777777" w:rsidTr="00494C8F">
        <w:trPr>
          <w:trHeight w:val="337"/>
          <w:jc w:val="center"/>
        </w:trPr>
        <w:tc>
          <w:tcPr>
            <w:tcW w:w="4315" w:type="dxa"/>
            <w:tcBorders>
              <w:top w:val="nil"/>
              <w:left w:val="single" w:sz="4" w:space="0" w:color="auto"/>
              <w:bottom w:val="single" w:sz="4" w:space="0" w:color="auto"/>
              <w:right w:val="single" w:sz="4" w:space="0" w:color="auto"/>
            </w:tcBorders>
          </w:tcPr>
          <w:p w14:paraId="5C50686E" w14:textId="3B84B5F0" w:rsidR="006550FB" w:rsidRDefault="00531192" w:rsidP="00D50DD6">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13C3230C" w14:textId="5A21FD7C" w:rsidR="006550FB" w:rsidRDefault="006550FB" w:rsidP="00D50DD6">
            <w:pPr>
              <w:jc w:val="center"/>
              <w:rPr>
                <w:rFonts w:ascii="Times New Roman" w:hAnsi="Times New Roman" w:cs="Times New Roman"/>
                <w:sz w:val="24"/>
                <w:szCs w:val="24"/>
              </w:rPr>
            </w:pPr>
          </w:p>
        </w:tc>
      </w:tr>
    </w:tbl>
    <w:p w14:paraId="4B3B402D" w14:textId="77777777" w:rsidR="006550FB" w:rsidRDefault="006550FB" w:rsidP="006550FB">
      <w:pPr>
        <w:jc w:val="center"/>
        <w:rPr>
          <w:rFonts w:ascii="Times New Roman" w:hAnsi="Times New Roman" w:cs="Times New Roman"/>
          <w:sz w:val="24"/>
          <w:szCs w:val="24"/>
        </w:rPr>
      </w:pPr>
      <w:bookmarkStart w:id="17"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sidRPr="00924D51">
        <w:rPr>
          <w:rFonts w:ascii="Times New Roman" w:hAnsi="Times New Roman" w:cs="Times New Roman"/>
          <w:sz w:val="24"/>
          <w:szCs w:val="24"/>
        </w:rPr>
        <w:t>1</w:t>
      </w:r>
      <w:r w:rsidRPr="00924D51">
        <w:rPr>
          <w:rFonts w:ascii="Times New Roman" w:hAnsi="Times New Roman" w:cs="Times New Roman"/>
          <w:sz w:val="24"/>
          <w:szCs w:val="24"/>
        </w:rPr>
        <w:fldChar w:fldCharType="end"/>
      </w:r>
      <w:bookmarkEnd w:id="17"/>
      <w:r w:rsidRPr="00924D51">
        <w:rPr>
          <w:rFonts w:ascii="Times New Roman" w:hAnsi="Times New Roman" w:cs="Times New Roman"/>
          <w:sz w:val="24"/>
          <w:szCs w:val="24"/>
        </w:rPr>
        <w:t xml:space="preserve"> Non-RTI and RTI-based trip planning strategies</w:t>
      </w:r>
    </w:p>
    <w:p w14:paraId="3B19E6CC" w14:textId="28FCDF3E" w:rsidR="006550FB" w:rsidRDefault="006550FB" w:rsidP="00531192">
      <w:pPr>
        <w:pStyle w:val="Caption"/>
        <w:keepNext/>
        <w:jc w:val="both"/>
        <w:rPr>
          <w:rFonts w:ascii="Times New Roman" w:hAnsi="Times New Roman" w:cs="Times New Roman"/>
          <w:i w:val="0"/>
          <w:iCs w:val="0"/>
          <w:color w:val="auto"/>
          <w:sz w:val="24"/>
          <w:szCs w:val="24"/>
        </w:rPr>
      </w:pPr>
      <w:r w:rsidRPr="00924D51">
        <w:rPr>
          <w:rFonts w:ascii="Times New Roman" w:hAnsi="Times New Roman" w:cs="Times New Roman"/>
          <w:i w:val="0"/>
          <w:iCs w:val="0"/>
          <w:color w:val="auto"/>
          <w:sz w:val="24"/>
          <w:szCs w:val="24"/>
        </w:rPr>
        <w:t xml:space="preserve">Assuming no disturbance on user’s walking and boarding process, different TPSs have only one controllable factor to determine the actual waiting time, namely, the home departure time (HDT). Equation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_Ref19627149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924D51">
        <w:rPr>
          <w:rFonts w:ascii="Times New Roman" w:hAnsi="Times New Roman" w:cs="Times New Roman"/>
          <w:i w:val="0"/>
          <w:iCs w:val="0"/>
          <w:color w:val="auto"/>
          <w:sz w:val="24"/>
          <w:szCs w:val="24"/>
        </w:rPr>
        <w:t>(4)</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also </w:t>
      </w:r>
      <w:r w:rsidR="00C812A5">
        <w:rPr>
          <w:rFonts w:ascii="Times New Roman" w:hAnsi="Times New Roman" w:cs="Times New Roman"/>
          <w:i w:val="0"/>
          <w:iCs w:val="0"/>
          <w:color w:val="auto"/>
          <w:sz w:val="24"/>
          <w:szCs w:val="24"/>
        </w:rPr>
        <w:t>demonstrates</w:t>
      </w:r>
      <w:r w:rsidRPr="00924D51">
        <w:rPr>
          <w:rFonts w:ascii="Times New Roman" w:hAnsi="Times New Roman" w:cs="Times New Roman"/>
          <w:i w:val="0"/>
          <w:iCs w:val="0"/>
          <w:color w:val="auto"/>
          <w:sz w:val="24"/>
          <w:szCs w:val="24"/>
        </w:rPr>
        <w:t xml:space="preserve"> that the only factor that user can control and can affect waiting time is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hd</m:t>
            </m:r>
          </m:sub>
        </m:sSub>
      </m:oMath>
      <w:r w:rsidRPr="00924D51">
        <w:rPr>
          <w:rFonts w:ascii="Times New Roman" w:hAnsi="Times New Roman" w:cs="Times New Roman"/>
          <w:i w:val="0"/>
          <w:iCs w:val="0"/>
          <w:color w:val="auto"/>
          <w:sz w:val="24"/>
          <w:szCs w:val="24"/>
        </w:rPr>
        <w:t xml:space="preserve">, </w:t>
      </w:r>
      <w:r w:rsidR="00451033">
        <w:rPr>
          <w:rFonts w:ascii="Times New Roman" w:hAnsi="Times New Roman" w:cs="Times New Roman"/>
          <w:i w:val="0"/>
          <w:iCs w:val="0"/>
          <w:color w:val="auto"/>
          <w:sz w:val="24"/>
          <w:szCs w:val="24"/>
        </w:rPr>
        <w:t>given</w:t>
      </w:r>
      <w:r w:rsidRPr="00924D51">
        <w:rPr>
          <w:rFonts w:ascii="Times New Roman" w:hAnsi="Times New Roman" w:cs="Times New Roman"/>
          <w:i w:val="0"/>
          <w:iCs w:val="0"/>
          <w:color w:val="auto"/>
          <w:sz w:val="24"/>
          <w:szCs w:val="24"/>
        </w:rPr>
        <w:t xml:space="preserve"> a static walking time. </w:t>
      </w:r>
    </w:p>
    <w:p w14:paraId="70ED2AD6" w14:textId="08D5D215" w:rsidR="006550FB" w:rsidRDefault="006550FB" w:rsidP="00F4276A">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w:t>
      </w:r>
      <w:r w:rsidR="00F4276A">
        <w:rPr>
          <w:rFonts w:ascii="Times New Roman" w:hAnsi="Times New Roman" w:cs="Times New Roman"/>
          <w:sz w:val="24"/>
          <w:szCs w:val="24"/>
        </w:rPr>
        <w:t>The simplest</w:t>
      </w:r>
      <w:r>
        <w:rPr>
          <w:rFonts w:ascii="Times New Roman" w:hAnsi="Times New Roman" w:cs="Times New Roman"/>
          <w:sz w:val="24"/>
          <w:szCs w:val="24"/>
        </w:rPr>
        <w:t xml:space="preserve">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6550FB" w14:paraId="5D6DAF14" w14:textId="77777777" w:rsidTr="007C5F37">
        <w:trPr>
          <w:trHeight w:val="812"/>
          <w:jc w:val="center"/>
        </w:trPr>
        <w:tc>
          <w:tcPr>
            <w:tcW w:w="255" w:type="pct"/>
            <w:vAlign w:val="center"/>
          </w:tcPr>
          <w:p w14:paraId="55915032"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2BE8321" w14:textId="77777777" w:rsidR="006550FB" w:rsidRPr="008E26AA" w:rsidRDefault="00522C6E" w:rsidP="007C5F3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21B95139" w14:textId="77777777" w:rsidR="006550FB" w:rsidRPr="00E86BF0" w:rsidRDefault="006550FB" w:rsidP="007C5F3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3E27505"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31B02A1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6550FB" w14:paraId="4A40F7DE" w14:textId="77777777" w:rsidTr="007C5F37">
        <w:trPr>
          <w:trHeight w:val="812"/>
          <w:jc w:val="center"/>
        </w:trPr>
        <w:tc>
          <w:tcPr>
            <w:tcW w:w="255" w:type="pct"/>
            <w:vAlign w:val="center"/>
          </w:tcPr>
          <w:p w14:paraId="4E4B9610" w14:textId="77777777" w:rsidR="006550FB" w:rsidRDefault="006550FB" w:rsidP="007C5F37">
            <w:pPr>
              <w:jc w:val="center"/>
              <w:rPr>
                <w:rFonts w:ascii="Times New Roman" w:eastAsia="Yu Mincho" w:hAnsi="Times New Roman" w:cs="Times New Roman"/>
                <w:sz w:val="24"/>
                <w:szCs w:val="24"/>
                <w:lang w:eastAsia="ja-JP"/>
              </w:rPr>
            </w:pPr>
          </w:p>
        </w:tc>
        <w:tc>
          <w:tcPr>
            <w:tcW w:w="4465" w:type="pct"/>
            <w:vAlign w:val="center"/>
            <w:hideMark/>
          </w:tcPr>
          <w:p w14:paraId="44C8B842" w14:textId="77777777" w:rsidR="006550FB" w:rsidRPr="00B47B00" w:rsidRDefault="006550FB" w:rsidP="007C5F37">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63518AA6" w14:textId="77777777" w:rsidR="006550FB" w:rsidRPr="00E86BF0" w:rsidRDefault="006550FB" w:rsidP="007C5F37">
            <w:pPr>
              <w:pStyle w:val="TimesNewRoman"/>
              <w:rPr>
                <w:rFonts w:asciiTheme="minorHAnsi" w:hAnsiTheme="minorHAnsi" w:cstheme="minorBidi"/>
                <w:sz w:val="18"/>
                <w:szCs w:val="18"/>
              </w:rPr>
            </w:pPr>
            <w:bookmarkStart w:id="18" w:name="_Ref21883957"/>
            <w:bookmarkStart w:id="19"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8"/>
            <w:r>
              <w:rPr>
                <w:rFonts w:eastAsia="Yu Mincho"/>
                <w:lang w:eastAsia="ja-JP"/>
              </w:rPr>
              <w:t>)</w:t>
            </w:r>
            <w:bookmarkEnd w:id="19"/>
          </w:p>
        </w:tc>
      </w:tr>
    </w:tbl>
    <w:p w14:paraId="3971D943"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actual real-time departure time.</w:t>
      </w:r>
    </w:p>
    <w:p w14:paraId="5FA8C278"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68395B58" w14:textId="77777777" w:rsidR="006550FB" w:rsidRDefault="006550FB" w:rsidP="006550FB">
      <w:pPr>
        <w:jc w:val="both"/>
        <w:rPr>
          <w:rFonts w:ascii="Times New Roman" w:hAnsi="Times New Roman" w:cs="Times New Roman"/>
          <w:sz w:val="24"/>
          <w:szCs w:val="24"/>
        </w:rPr>
      </w:pPr>
    </w:p>
    <w:p w14:paraId="7B72326E" w14:textId="4D710BD5"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These timetable-dependent users make their HDT decisions based on the sche</w:t>
      </w:r>
      <w:r w:rsidR="00ED7D1E">
        <w:rPr>
          <w:rFonts w:ascii="Times New Roman" w:hAnsi="Times New Roman" w:cs="Times New Roman"/>
          <w:sz w:val="24"/>
          <w:szCs w:val="24"/>
        </w:rPr>
        <w:t>dule published to the public</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14B590E5" w14:textId="77777777" w:rsidTr="007C5F37">
        <w:trPr>
          <w:trHeight w:val="580"/>
          <w:jc w:val="center"/>
        </w:trPr>
        <w:tc>
          <w:tcPr>
            <w:tcW w:w="256" w:type="pct"/>
            <w:vAlign w:val="center"/>
          </w:tcPr>
          <w:p w14:paraId="6705A2A4" w14:textId="77777777" w:rsidR="006550FB" w:rsidRDefault="006550FB" w:rsidP="007C5F37">
            <w:pPr>
              <w:jc w:val="center"/>
              <w:rPr>
                <w:rFonts w:ascii="Times New Roman" w:eastAsia="Yu Mincho" w:hAnsi="Times New Roman" w:cs="Times New Roman"/>
                <w:sz w:val="24"/>
                <w:szCs w:val="24"/>
                <w:lang w:eastAsia="ja-JP"/>
              </w:rPr>
            </w:pPr>
          </w:p>
        </w:tc>
        <w:tc>
          <w:tcPr>
            <w:tcW w:w="4464" w:type="pct"/>
            <w:vAlign w:val="center"/>
            <w:hideMark/>
          </w:tcPr>
          <w:p w14:paraId="5E3D5102" w14:textId="77777777" w:rsidR="006550FB" w:rsidRDefault="00522C6E"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5994FD"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48452B9"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3663928" w14:textId="0878AB15"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w:t>
      </w:r>
      <w:r w:rsidR="00F4276A">
        <w:rPr>
          <w:rFonts w:ascii="Times New Roman" w:hAnsi="Times New Roman" w:cs="Times New Roman"/>
          <w:sz w:val="24"/>
          <w:szCs w:val="24"/>
        </w:rPr>
        <w:t xml:space="preserve">n RTI. However, since bus </w:t>
      </w:r>
      <w:r>
        <w:rPr>
          <w:rFonts w:ascii="Times New Roman" w:hAnsi="Times New Roman" w:cs="Times New Roman"/>
          <w:sz w:val="24"/>
          <w:szCs w:val="24"/>
        </w:rPr>
        <w:t xml:space="preserve">will </w:t>
      </w:r>
      <w:r w:rsidR="00F4276A">
        <w:rPr>
          <w:rFonts w:ascii="Times New Roman" w:hAnsi="Times New Roman" w:cs="Times New Roman"/>
          <w:sz w:val="24"/>
          <w:szCs w:val="24"/>
        </w:rPr>
        <w:t xml:space="preserve">rarely if ever </w:t>
      </w:r>
      <w:r>
        <w:rPr>
          <w:rFonts w:ascii="Times New Roman" w:hAnsi="Times New Roman" w:cs="Times New Roman"/>
          <w:sz w:val="24"/>
          <w:szCs w:val="24"/>
        </w:rPr>
        <w:t>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p>
    <w:p w14:paraId="73AB84FA" w14:textId="77777777" w:rsidR="006550FB" w:rsidRDefault="006550FB" w:rsidP="006550FB">
      <w:pPr>
        <w:rPr>
          <w:rFonts w:ascii="Times New Roman" w:hAnsi="Times New Roman" w:cs="Times New Roman"/>
          <w:sz w:val="24"/>
          <w:szCs w:val="24"/>
        </w:rPr>
      </w:pPr>
    </w:p>
    <w:p w14:paraId="64F85BDB" w14:textId="0AA80DDA" w:rsidR="006550FB" w:rsidRDefault="006550FB" w:rsidP="00ED7D1E">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w:t>
      </w:r>
      <w:r w:rsidR="00ED7D1E">
        <w:rPr>
          <w:rFonts w:ascii="Times New Roman" w:hAnsi="Times New Roman" w:cs="Times New Roman"/>
          <w:sz w:val="24"/>
          <w:szCs w:val="24"/>
        </w:rPr>
        <w:t xml:space="preserve">This TPS is based on a </w:t>
      </w:r>
      <w:r>
        <w:rPr>
          <w:rFonts w:ascii="Times New Roman" w:hAnsi="Times New Roman" w:cs="Times New Roman"/>
          <w:sz w:val="24"/>
          <w:szCs w:val="24"/>
        </w:rPr>
        <w:t>user</w:t>
      </w:r>
      <w:r w:rsidR="00ED7D1E">
        <w:rPr>
          <w:rFonts w:ascii="Times New Roman" w:hAnsi="Times New Roman" w:cs="Times New Roman"/>
          <w:sz w:val="24"/>
          <w:szCs w:val="24"/>
        </w:rPr>
        <w:t xml:space="preserve">'s personal experience with the transit system.  </w:t>
      </w:r>
      <w:r w:rsidR="004D6113">
        <w:rPr>
          <w:rFonts w:ascii="Times New Roman" w:hAnsi="Times New Roman" w:cs="Times New Roman"/>
          <w:sz w:val="24"/>
          <w:szCs w:val="24"/>
        </w:rPr>
        <w:t xml:space="preserve">The ET is based on a learning function </w:t>
      </w:r>
      <w:r>
        <w:rPr>
          <w:rFonts w:ascii="Times New Roman" w:hAnsi="Times New Roman" w:cs="Times New Roman"/>
          <w:sz w:val="24"/>
          <w:szCs w:val="24"/>
        </w:rPr>
        <w:t xml:space="preserve">and </w:t>
      </w:r>
      <w:r w:rsidR="004D6113">
        <w:rPr>
          <w:rFonts w:ascii="Times New Roman" w:hAnsi="Times New Roman" w:cs="Times New Roman"/>
          <w:sz w:val="24"/>
          <w:szCs w:val="24"/>
        </w:rPr>
        <w:t xml:space="preserve">memory. The learning function </w:t>
      </w:r>
      <w:r w:rsidR="00ED7D1E">
        <w:rPr>
          <w:rFonts w:ascii="Times New Roman" w:hAnsi="Times New Roman" w:cs="Times New Roman"/>
          <w:sz w:val="24"/>
          <w:szCs w:val="24"/>
        </w:rPr>
        <w:t xml:space="preserve">refers </w:t>
      </w:r>
      <w:r w:rsidR="00125961">
        <w:rPr>
          <w:rFonts w:ascii="Times New Roman" w:hAnsi="Times New Roman" w:cs="Times New Roman"/>
          <w:sz w:val="24"/>
          <w:szCs w:val="24"/>
        </w:rPr>
        <w:t>to the property derived from an</w:t>
      </w:r>
      <w:r w:rsidR="00ED7D1E">
        <w:rPr>
          <w:rFonts w:ascii="Times New Roman" w:hAnsi="Times New Roman" w:cs="Times New Roman"/>
          <w:sz w:val="24"/>
          <w:szCs w:val="24"/>
        </w:rPr>
        <w:t xml:space="preserve"> empirical experi</w:t>
      </w:r>
      <w:r w:rsidR="008D02D7">
        <w:rPr>
          <w:rFonts w:ascii="Times New Roman" w:hAnsi="Times New Roman" w:cs="Times New Roman"/>
          <w:sz w:val="24"/>
          <w:szCs w:val="24"/>
        </w:rPr>
        <w:t>ence, such as average or minimum</w:t>
      </w:r>
      <w:r w:rsidR="00ED7D1E">
        <w:rPr>
          <w:rFonts w:ascii="Times New Roman" w:hAnsi="Times New Roman" w:cs="Times New Roman"/>
          <w:sz w:val="24"/>
          <w:szCs w:val="24"/>
        </w:rPr>
        <w:t xml:space="preserve"> wait times</w:t>
      </w:r>
      <w:r w:rsidR="004D6113">
        <w:rPr>
          <w:rFonts w:ascii="Times New Roman" w:hAnsi="Times New Roman" w:cs="Times New Roman"/>
          <w:sz w:val="24"/>
          <w:szCs w:val="24"/>
        </w:rPr>
        <w:t>; memory is the number of observations comprising the user experience or, equivalently, the number of recent observations recalled by the user</w:t>
      </w:r>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550FB" w14:paraId="34F9A3F6" w14:textId="77777777" w:rsidTr="007C5F37">
        <w:trPr>
          <w:trHeight w:val="580"/>
          <w:jc w:val="center"/>
        </w:trPr>
        <w:tc>
          <w:tcPr>
            <w:tcW w:w="256" w:type="pct"/>
            <w:vAlign w:val="center"/>
          </w:tcPr>
          <w:p w14:paraId="26E8DF7D" w14:textId="77777777" w:rsidR="006550FB" w:rsidRDefault="006550FB" w:rsidP="007C5F37">
            <w:pPr>
              <w:jc w:val="both"/>
              <w:rPr>
                <w:rFonts w:ascii="Times New Roman" w:eastAsia="Yu Mincho" w:hAnsi="Times New Roman" w:cs="Times New Roman"/>
                <w:sz w:val="24"/>
                <w:szCs w:val="24"/>
                <w:lang w:eastAsia="ja-JP"/>
              </w:rPr>
            </w:pPr>
          </w:p>
        </w:tc>
        <w:tc>
          <w:tcPr>
            <w:tcW w:w="4463" w:type="pct"/>
            <w:vAlign w:val="center"/>
            <w:hideMark/>
          </w:tcPr>
          <w:p w14:paraId="4ED28CB6" w14:textId="77777777" w:rsidR="006550FB" w:rsidRDefault="00522C6E" w:rsidP="007C5F3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E6CF4D6" w14:textId="77777777" w:rsidR="006550FB" w:rsidRPr="00E86BF0" w:rsidRDefault="006550FB" w:rsidP="007C5F37">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5A3767C8" w14:textId="77777777" w:rsidR="00D322A9" w:rsidRDefault="006550FB" w:rsidP="00D322A9">
      <w:pPr>
        <w:jc w:val="both"/>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937311">
        <w:rPr>
          <w:rFonts w:ascii="Times New Roman" w:hAnsi="Times New Roman" w:cs="Times New Roman"/>
          <w:sz w:val="24"/>
          <w:szCs w:val="24"/>
        </w:rPr>
        <w:t xml:space="preserve"> is the user’s </w:t>
      </w:r>
      <w:r>
        <w:rPr>
          <w:rFonts w:ascii="Times New Roman" w:hAnsi="Times New Roman" w:cs="Times New Roman"/>
          <w:sz w:val="24"/>
          <w:szCs w:val="24"/>
        </w:rPr>
        <w:t xml:space="preserve">arrival time </w:t>
      </w:r>
      <w:r w:rsidR="00DE4E96">
        <w:rPr>
          <w:rFonts w:ascii="Times New Roman" w:hAnsi="Times New Roman" w:cs="Times New Roman"/>
          <w:sz w:val="24"/>
          <w:szCs w:val="24"/>
        </w:rPr>
        <w:t>at</w:t>
      </w:r>
      <w:r>
        <w:rPr>
          <w:rFonts w:ascii="Times New Roman" w:hAnsi="Times New Roman" w:cs="Times New Roman"/>
          <w:sz w:val="24"/>
          <w:szCs w:val="24"/>
        </w:rPr>
        <w:t xml:space="preserve">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sidR="004D6113">
        <w:rPr>
          <w:rFonts w:ascii="Times New Roman" w:hAnsi="Times New Roman" w:cs="Times New Roman"/>
          <w:sz w:val="24"/>
          <w:szCs w:val="24"/>
        </w:rPr>
        <w:t xml:space="preserve"> is the learning memory</w:t>
      </w:r>
      <w:r>
        <w:rPr>
          <w:rFonts w:ascii="Times New Roman" w:hAnsi="Times New Roman" w:cs="Times New Roman"/>
          <w:sz w:val="24"/>
          <w:szCs w:val="24"/>
        </w:rPr>
        <w:t>.</w:t>
      </w:r>
      <w:r w:rsidR="004D6113">
        <w:rPr>
          <w:rFonts w:ascii="Times New Roman" w:hAnsi="Times New Roman" w:cs="Times New Roman"/>
          <w:sz w:val="24"/>
          <w:szCs w:val="24"/>
        </w:rPr>
        <w:t xml:space="preserve">  This is an idealistic, upper limit: the learning function can also have parameters reflecting learn</w:t>
      </w:r>
      <w:r w:rsidR="00D322A9">
        <w:rPr>
          <w:rFonts w:ascii="Times New Roman" w:hAnsi="Times New Roman" w:cs="Times New Roman"/>
          <w:sz w:val="24"/>
          <w:szCs w:val="24"/>
        </w:rPr>
        <w:t xml:space="preserve">ing rates and recall veracity. </w:t>
      </w:r>
    </w:p>
    <w:p w14:paraId="286A94F6" w14:textId="77777777" w:rsidR="009263B1" w:rsidRDefault="007B318F" w:rsidP="00D322A9">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7B318F">
        <w:rPr>
          <w:rFonts w:ascii="Times New Roman" w:hAnsi="Times New Roman" w:cs="Times New Roman"/>
          <w:sz w:val="24"/>
          <w:szCs w:val="24"/>
        </w:rPr>
        <w:t xml:space="preserve">Figure </w:t>
      </w:r>
      <w:r w:rsidRPr="007B318F">
        <w:rPr>
          <w:rFonts w:ascii="Times New Roman" w:hAnsi="Times New Roman" w:cs="Times New Roman"/>
          <w:noProof/>
          <w:sz w:val="24"/>
          <w:szCs w:val="24"/>
        </w:rPr>
        <w:t>4</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w:t>
      </w:r>
      <w:r w:rsidR="004D6113">
        <w:rPr>
          <w:rFonts w:ascii="Times New Roman" w:hAnsi="Times New Roman" w:cs="Times New Roman"/>
          <w:sz w:val="24"/>
          <w:szCs w:val="24"/>
        </w:rPr>
        <w:t xml:space="preserve"> results </w:t>
      </w:r>
      <w:r w:rsidR="00D322A9">
        <w:rPr>
          <w:rFonts w:ascii="Times New Roman" w:hAnsi="Times New Roman" w:cs="Times New Roman"/>
          <w:sz w:val="24"/>
          <w:szCs w:val="24"/>
        </w:rPr>
        <w:t xml:space="preserve">from our data </w:t>
      </w:r>
      <w:r w:rsidR="004D6113">
        <w:rPr>
          <w:rFonts w:ascii="Times New Roman" w:hAnsi="Times New Roman" w:cs="Times New Roman"/>
          <w:sz w:val="24"/>
          <w:szCs w:val="24"/>
        </w:rPr>
        <w:t xml:space="preserve">based on two learning </w:t>
      </w:r>
      <w:r w:rsidR="00D322A9">
        <w:rPr>
          <w:rFonts w:ascii="Times New Roman" w:hAnsi="Times New Roman" w:cs="Times New Roman"/>
          <w:sz w:val="24"/>
          <w:szCs w:val="24"/>
        </w:rPr>
        <w:t>functions (averaging</w:t>
      </w:r>
      <w:r w:rsidR="004D6113">
        <w:rPr>
          <w:rFonts w:ascii="Times New Roman" w:hAnsi="Times New Roman" w:cs="Times New Roman"/>
          <w:sz w:val="24"/>
          <w:szCs w:val="24"/>
        </w:rPr>
        <w:t xml:space="preserve"> and minimum wait times) with memory ranging 1 - 9.  </w:t>
      </w:r>
      <w:r w:rsidR="00D322A9">
        <w:rPr>
          <w:rFonts w:ascii="Times New Roman" w:hAnsi="Times New Roman" w:cs="Times New Roman"/>
          <w:sz w:val="24"/>
          <w:szCs w:val="24"/>
        </w:rPr>
        <w:t>Note that average waiting</w:t>
      </w:r>
      <w:r w:rsidR="00FB33A9">
        <w:rPr>
          <w:rFonts w:ascii="Times New Roman" w:hAnsi="Times New Roman" w:cs="Times New Roman"/>
          <w:sz w:val="24"/>
          <w:szCs w:val="24"/>
        </w:rPr>
        <w:t xml:space="preserve"> time increases with longer </w:t>
      </w:r>
      <w:r w:rsidR="00D322A9">
        <w:rPr>
          <w:rFonts w:ascii="Times New Roman" w:hAnsi="Times New Roman" w:cs="Times New Roman"/>
          <w:sz w:val="24"/>
          <w:szCs w:val="24"/>
        </w:rPr>
        <w:t xml:space="preserve">memory </w:t>
      </w:r>
      <w:r w:rsidR="00FB33A9">
        <w:rPr>
          <w:rFonts w:ascii="Times New Roman" w:hAnsi="Times New Roman" w:cs="Times New Roman"/>
          <w:sz w:val="24"/>
          <w:szCs w:val="24"/>
        </w:rPr>
        <w:t xml:space="preserve">with </w:t>
      </w:r>
      <w:r w:rsidR="00D322A9">
        <w:rPr>
          <w:rFonts w:ascii="Times New Roman" w:hAnsi="Times New Roman" w:cs="Times New Roman"/>
          <w:sz w:val="24"/>
          <w:szCs w:val="24"/>
        </w:rPr>
        <w:t>averaging learning function</w:t>
      </w:r>
      <w:r w:rsidRPr="007B318F">
        <w:rPr>
          <w:rFonts w:ascii="Times New Roman" w:hAnsi="Times New Roman" w:cs="Times New Roman"/>
          <w:sz w:val="24"/>
          <w:szCs w:val="24"/>
        </w:rPr>
        <w:t>.</w:t>
      </w:r>
      <w:r w:rsidR="00FB33A9">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w:t>
      </w:r>
      <w:r w:rsidR="00FB33A9">
        <w:rPr>
          <w:rFonts w:ascii="Times New Roman" w:hAnsi="Times New Roman" w:cs="Times New Roman"/>
          <w:sz w:val="24"/>
          <w:szCs w:val="24"/>
        </w:rPr>
        <w:lastRenderedPageBreak/>
        <w:t xml:space="preserve">although this improvement is volatile due to the volatility of that </w:t>
      </w:r>
      <w:r w:rsidR="009263B1">
        <w:rPr>
          <w:rFonts w:ascii="Times New Roman" w:hAnsi="Times New Roman" w:cs="Times New Roman"/>
          <w:sz w:val="24"/>
          <w:szCs w:val="24"/>
        </w:rPr>
        <w:t xml:space="preserve">empirical </w:t>
      </w:r>
      <w:r w:rsidR="00FB33A9">
        <w:rPr>
          <w:rFonts w:ascii="Times New Roman" w:hAnsi="Times New Roman" w:cs="Times New Roman"/>
          <w:sz w:val="24"/>
          <w:szCs w:val="24"/>
        </w:rPr>
        <w:t>parameter.</w:t>
      </w:r>
      <w:r w:rsidR="009263B1">
        <w:rPr>
          <w:rFonts w:ascii="Times New Roman" w:hAnsi="Times New Roman" w:cs="Times New Roman"/>
          <w:sz w:val="24"/>
          <w:szCs w:val="24"/>
        </w:rPr>
        <w:t xml:space="preserve">  In the analysis presented later in this paper, we use an ET based in minimal wait times with memory = 6.</w:t>
      </w:r>
    </w:p>
    <w:p w14:paraId="6B67453D" w14:textId="51E3BA30" w:rsidR="007B318F" w:rsidRPr="00125961" w:rsidRDefault="009263B1" w:rsidP="00D322A9">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B33A9">
        <w:rPr>
          <w:rFonts w:ascii="Times New Roman" w:hAnsi="Times New Roman" w:cs="Times New Roman"/>
          <w:sz w:val="24"/>
          <w:szCs w:val="24"/>
        </w:rPr>
        <w:t xml:space="preserve">  </w:t>
      </w:r>
    </w:p>
    <w:p w14:paraId="73D8295F" w14:textId="6F9A8D27" w:rsidR="007B318F" w:rsidRDefault="00FE6324" w:rsidP="007B318F">
      <w:pPr>
        <w:pStyle w:val="TimesNewRoman"/>
        <w:keepNext/>
        <w:jc w:val="center"/>
      </w:pPr>
      <w:r>
        <w:rPr>
          <w:noProof/>
        </w:rPr>
        <w:drawing>
          <wp:inline distT="0" distB="0" distL="0" distR="0" wp14:anchorId="17261724" wp14:editId="199A2D0C">
            <wp:extent cx="5614989" cy="2905125"/>
            <wp:effectExtent l="0" t="0" r="508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6B81739" w14:textId="29E454EF" w:rsidR="007B318F" w:rsidRDefault="007B318F" w:rsidP="007B318F">
      <w:pPr>
        <w:pStyle w:val="IndentTimesNewRoman"/>
        <w:ind w:firstLine="0"/>
        <w:jc w:val="center"/>
      </w:pPr>
      <w:bookmarkStart w:id="20" w:name="_Ref16256479"/>
      <w:commentRangeStart w:id="21"/>
      <w:r>
        <w:t xml:space="preserve">Figure </w:t>
      </w:r>
      <w:r w:rsidR="00522C6E">
        <w:fldChar w:fldCharType="begin"/>
      </w:r>
      <w:r w:rsidR="00522C6E">
        <w:instrText xml:space="preserve"> SEQ Figure \* ARABIC </w:instrText>
      </w:r>
      <w:r w:rsidR="00522C6E">
        <w:fldChar w:fldCharType="separate"/>
      </w:r>
      <w:r>
        <w:rPr>
          <w:noProof/>
        </w:rPr>
        <w:t>4</w:t>
      </w:r>
      <w:r w:rsidR="00522C6E">
        <w:rPr>
          <w:noProof/>
        </w:rPr>
        <w:fldChar w:fldCharType="end"/>
      </w:r>
      <w:bookmarkEnd w:id="20"/>
      <w:r>
        <w:t xml:space="preserve"> the waiting time of ET family with </w:t>
      </w:r>
      <w:r w:rsidR="006E6507">
        <w:rPr>
          <w:rFonts w:hint="eastAsia"/>
        </w:rPr>
        <w:t>minimum</w:t>
      </w:r>
      <w:r w:rsidR="006E6507">
        <w:t xml:space="preserve"> </w:t>
      </w:r>
      <w:r>
        <w:t>and averaging learning function and 1 – 9 learning memories</w:t>
      </w:r>
      <w:commentRangeEnd w:id="21"/>
      <w:r w:rsidR="00D322A9">
        <w:rPr>
          <w:rStyle w:val="CommentReference"/>
          <w:rFonts w:asciiTheme="minorHAnsi" w:hAnsiTheme="minorHAnsi" w:cstheme="minorBidi"/>
        </w:rPr>
        <w:commentReference w:id="21"/>
      </w:r>
    </w:p>
    <w:p w14:paraId="7407D445" w14:textId="77777777" w:rsidR="007B318F" w:rsidRDefault="007B318F" w:rsidP="00937311">
      <w:pPr>
        <w:ind w:firstLine="720"/>
        <w:jc w:val="both"/>
        <w:rPr>
          <w:rFonts w:ascii="Times New Roman" w:hAnsi="Times New Roman" w:cs="Times New Roman"/>
          <w:sz w:val="24"/>
          <w:szCs w:val="24"/>
        </w:rPr>
      </w:pPr>
    </w:p>
    <w:p w14:paraId="585CF803" w14:textId="77777777" w:rsidR="007B318F" w:rsidRDefault="007B318F" w:rsidP="00937311">
      <w:pPr>
        <w:ind w:firstLine="720"/>
        <w:jc w:val="both"/>
        <w:rPr>
          <w:rFonts w:ascii="Times New Roman" w:hAnsi="Times New Roman" w:cs="Times New Roman"/>
          <w:sz w:val="24"/>
          <w:szCs w:val="24"/>
        </w:rPr>
      </w:pPr>
    </w:p>
    <w:p w14:paraId="18F46ADF" w14:textId="7921F594" w:rsidR="006550FB" w:rsidRDefault="006550FB" w:rsidP="006550FB">
      <w:pPr>
        <w:jc w:val="both"/>
        <w:rPr>
          <w:rFonts w:ascii="Times New Roman" w:hAnsi="Times New Roman" w:cs="Times New Roman"/>
          <w:sz w:val="24"/>
          <w:szCs w:val="24"/>
        </w:rPr>
      </w:pPr>
      <w:r>
        <w:rPr>
          <w:rFonts w:ascii="Times New Roman" w:hAnsi="Times New Roman" w:cs="Times New Roman"/>
          <w:b/>
          <w:sz w:val="24"/>
          <w:szCs w:val="24"/>
        </w:rPr>
        <w:t>Greedy tactic (GT)</w:t>
      </w:r>
      <w:r w:rsidR="008D02D7">
        <w:rPr>
          <w:rFonts w:ascii="Times New Roman" w:hAnsi="Times New Roman" w:cs="Times New Roman"/>
          <w:sz w:val="24"/>
          <w:szCs w:val="24"/>
        </w:rPr>
        <w:t xml:space="preserve">.  The greedy tactic (GT) and prudent tactic (PT) (discussed below) both exploit RTI.  </w:t>
      </w:r>
      <w:r w:rsidR="00937311">
        <w:rPr>
          <w:rFonts w:ascii="Times New Roman" w:hAnsi="Times New Roman" w:cs="Times New Roman"/>
          <w:sz w:val="24"/>
          <w:szCs w:val="24"/>
        </w:rPr>
        <w:t xml:space="preserve">A </w:t>
      </w:r>
      <w:r w:rsidR="008D02D7">
        <w:rPr>
          <w:rFonts w:ascii="Times New Roman" w:hAnsi="Times New Roman" w:cs="Times New Roman"/>
          <w:sz w:val="24"/>
          <w:szCs w:val="24"/>
        </w:rPr>
        <w:t xml:space="preserve">GT </w:t>
      </w:r>
      <w:r>
        <w:rPr>
          <w:rFonts w:ascii="Times New Roman" w:hAnsi="Times New Roman" w:cs="Times New Roman"/>
          <w:sz w:val="24"/>
          <w:szCs w:val="24"/>
        </w:rPr>
        <w:t xml:space="preserve">user will </w:t>
      </w:r>
      <w:r w:rsidR="008D02D7">
        <w:rPr>
          <w:rFonts w:ascii="Times New Roman" w:hAnsi="Times New Roman" w:cs="Times New Roman"/>
          <w:sz w:val="24"/>
          <w:szCs w:val="24"/>
        </w:rPr>
        <w:t xml:space="preserve">use an RTI app to </w:t>
      </w:r>
      <w:r>
        <w:rPr>
          <w:rFonts w:ascii="Times New Roman" w:hAnsi="Times New Roman" w:cs="Times New Roman"/>
          <w:sz w:val="24"/>
          <w:szCs w:val="24"/>
        </w:rPr>
        <w:t xml:space="preserve">check the relationship between suggested </w:t>
      </w:r>
      <w:r w:rsidR="00CC4C41">
        <w:rPr>
          <w:rFonts w:ascii="Times New Roman" w:hAnsi="Times New Roman" w:cs="Times New Roman"/>
          <w:sz w:val="24"/>
          <w:szCs w:val="24"/>
        </w:rPr>
        <w:t>ETD</w:t>
      </w:r>
      <w:r>
        <w:rPr>
          <w:rFonts w:ascii="Times New Roman" w:hAnsi="Times New Roman" w:cs="Times New Roman"/>
          <w:sz w:val="24"/>
          <w:szCs w:val="24"/>
        </w:rPr>
        <w:t xml:space="preserve"> and </w:t>
      </w:r>
      <w:r w:rsidR="008D02D7">
        <w:rPr>
          <w:rFonts w:ascii="Times New Roman" w:hAnsi="Times New Roman" w:cs="Times New Roman"/>
          <w:sz w:val="24"/>
          <w:szCs w:val="24"/>
        </w:rPr>
        <w:t>current time, only leaving</w:t>
      </w:r>
      <w:r>
        <w:rPr>
          <w:rFonts w:ascii="Times New Roman" w:hAnsi="Times New Roman" w:cs="Times New Roman"/>
          <w:sz w:val="24"/>
          <w:szCs w:val="24"/>
        </w:rPr>
        <w:t xml:space="preserve">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6550FB" w14:paraId="1DBF6278" w14:textId="77777777" w:rsidTr="007C5F37">
        <w:trPr>
          <w:trHeight w:val="580"/>
          <w:jc w:val="center"/>
        </w:trPr>
        <w:tc>
          <w:tcPr>
            <w:tcW w:w="256" w:type="pct"/>
            <w:vAlign w:val="center"/>
          </w:tcPr>
          <w:p w14:paraId="73B49F23"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9EF68" w14:textId="77777777" w:rsidR="006550FB" w:rsidRDefault="00522C6E"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67265FC" w14:textId="77777777" w:rsidR="006550FB" w:rsidRPr="00E86BF0" w:rsidRDefault="006550FB" w:rsidP="007C5F3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52315B0D" w14:textId="77777777" w:rsidR="006550FB" w:rsidRDefault="006550FB" w:rsidP="006550FB">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4A7EEA2C" w14:textId="04CB5FA2"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w:t>
      </w:r>
      <w:r w:rsidR="00937311">
        <w:rPr>
          <w:rFonts w:ascii="Times New Roman" w:hAnsi="Times New Roman" w:cs="Times New Roman"/>
          <w:sz w:val="24"/>
          <w:szCs w:val="24"/>
        </w:rPr>
        <w:t xml:space="preserve">a minimal wait time </w:t>
      </w:r>
      <w:r>
        <w:rPr>
          <w:rFonts w:ascii="Times New Roman" w:hAnsi="Times New Roman" w:cs="Times New Roman"/>
          <w:sz w:val="24"/>
          <w:szCs w:val="24"/>
        </w:rPr>
        <w:t xml:space="preserve">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37311">
        <w:rPr>
          <w:rFonts w:ascii="Times New Roman" w:hAnsi="Times New Roman" w:cs="Times New Roman"/>
          <w:sz w:val="24"/>
          <w:szCs w:val="24"/>
        </w:rPr>
        <w:t>(g</w:t>
      </w:r>
      <w:r>
        <w:rPr>
          <w:rFonts w:ascii="Times New Roman" w:hAnsi="Times New Roman" w:cs="Times New Roman"/>
          <w:sz w:val="24"/>
          <w:szCs w:val="24"/>
        </w:rPr>
        <w:t>reen line</w:t>
      </w:r>
      <w:r w:rsidR="00937311">
        <w:rPr>
          <w:rFonts w:ascii="Times New Roman" w:hAnsi="Times New Roman" w:cs="Times New Roman"/>
          <w:sz w:val="24"/>
          <w:szCs w:val="24"/>
        </w:rPr>
        <w:t>)</w:t>
      </w:r>
      <w:r>
        <w:rPr>
          <w:rFonts w:ascii="Times New Roman" w:hAnsi="Times New Roman" w:cs="Times New Roman"/>
          <w:sz w:val="24"/>
          <w:szCs w:val="24"/>
        </w:rPr>
        <w:t>. However, due to the ins</w:t>
      </w:r>
      <w:r w:rsidR="00937311">
        <w:rPr>
          <w:rFonts w:ascii="Times New Roman" w:hAnsi="Times New Roman" w:cs="Times New Roman"/>
          <w:sz w:val="24"/>
          <w:szCs w:val="24"/>
        </w:rPr>
        <w:t xml:space="preserve">tability of transit system, a GT’s risk of missing a bus is </w:t>
      </w:r>
      <w:r>
        <w:rPr>
          <w:rFonts w:ascii="Times New Roman" w:hAnsi="Times New Roman" w:cs="Times New Roman"/>
          <w:sz w:val="24"/>
          <w:szCs w:val="24"/>
        </w:rPr>
        <w:t xml:space="preserve">also the highest. Due to the possible reclaimed delay and discontinuity delay, the bus </w:t>
      </w:r>
      <w:r w:rsidR="00937311">
        <w:rPr>
          <w:rFonts w:ascii="Times New Roman" w:hAnsi="Times New Roman" w:cs="Times New Roman"/>
          <w:sz w:val="24"/>
          <w:szCs w:val="24"/>
        </w:rPr>
        <w:t xml:space="preserve">may leave the stop </w:t>
      </w:r>
      <w:r>
        <w:rPr>
          <w:rFonts w:ascii="Times New Roman" w:hAnsi="Times New Roman" w:cs="Times New Roman"/>
          <w:sz w:val="24"/>
          <w:szCs w:val="24"/>
        </w:rPr>
        <w:t xml:space="preserve">earlier than </w:t>
      </w:r>
      <w:r w:rsidR="00937311">
        <w:rPr>
          <w:rFonts w:ascii="Times New Roman" w:hAnsi="Times New Roman" w:cs="Times New Roman"/>
          <w:sz w:val="24"/>
          <w:szCs w:val="24"/>
        </w:rPr>
        <w:t xml:space="preserve">the </w:t>
      </w:r>
      <w:r>
        <w:rPr>
          <w:rFonts w:ascii="Times New Roman" w:hAnsi="Times New Roman" w:cs="Times New Roman"/>
          <w:sz w:val="24"/>
          <w:szCs w:val="24"/>
        </w:rPr>
        <w:t>ETD. Consequently, the user may suffer from a long waiting time penalty, which is almost equal to a headway, the largest possible waiting time.</w:t>
      </w:r>
    </w:p>
    <w:p w14:paraId="01EA7BC5" w14:textId="77777777" w:rsidR="006550FB" w:rsidRDefault="006550FB" w:rsidP="006550FB">
      <w:pPr>
        <w:ind w:firstLine="720"/>
        <w:jc w:val="both"/>
        <w:rPr>
          <w:rFonts w:ascii="Times New Roman" w:hAnsi="Times New Roman" w:cs="Times New Roman"/>
          <w:sz w:val="24"/>
          <w:szCs w:val="24"/>
        </w:rPr>
      </w:pPr>
    </w:p>
    <w:p w14:paraId="21011CF5" w14:textId="5DBC2AD7" w:rsidR="006550FB" w:rsidRDefault="006550FB" w:rsidP="008D02D7">
      <w:pPr>
        <w:jc w:val="both"/>
        <w:rPr>
          <w:rFonts w:ascii="Times New Roman" w:hAnsi="Times New Roman" w:cs="Times New Roman"/>
          <w:sz w:val="24"/>
          <w:szCs w:val="24"/>
        </w:rPr>
      </w:pPr>
      <w:r>
        <w:rPr>
          <w:rFonts w:ascii="Times New Roman" w:hAnsi="Times New Roman" w:cs="Times New Roman"/>
          <w:b/>
          <w:sz w:val="24"/>
          <w:szCs w:val="24"/>
        </w:rPr>
        <w:lastRenderedPageBreak/>
        <w:t>Prudent tactic (PT)</w:t>
      </w:r>
      <w:r>
        <w:rPr>
          <w:rFonts w:ascii="Times New Roman" w:hAnsi="Times New Roman" w:cs="Times New Roman"/>
          <w:sz w:val="24"/>
          <w:szCs w:val="24"/>
        </w:rPr>
        <w:t xml:space="preserve">.  </w:t>
      </w:r>
      <w:r w:rsidR="00610D75">
        <w:rPr>
          <w:rFonts w:ascii="Times New Roman" w:hAnsi="Times New Roman" w:cs="Times New Roman"/>
          <w:sz w:val="24"/>
          <w:szCs w:val="24"/>
        </w:rPr>
        <w:t xml:space="preserve">To </w:t>
      </w:r>
      <w:r w:rsidR="00937311">
        <w:rPr>
          <w:rFonts w:ascii="Times New Roman" w:hAnsi="Times New Roman" w:cs="Times New Roman"/>
          <w:sz w:val="24"/>
          <w:szCs w:val="24"/>
        </w:rPr>
        <w:t xml:space="preserve">manage the </w:t>
      </w:r>
      <w:r>
        <w:rPr>
          <w:rFonts w:ascii="Times New Roman" w:hAnsi="Times New Roman" w:cs="Times New Roman"/>
          <w:sz w:val="24"/>
          <w:szCs w:val="24"/>
        </w:rPr>
        <w:t xml:space="preserve">risk </w:t>
      </w:r>
      <w:r w:rsidR="00610D75">
        <w:rPr>
          <w:rFonts w:ascii="Times New Roman" w:hAnsi="Times New Roman" w:cs="Times New Roman"/>
          <w:sz w:val="24"/>
          <w:szCs w:val="24"/>
        </w:rPr>
        <w:t>of missing a bus</w:t>
      </w:r>
      <w:r w:rsidR="008D02D7">
        <w:rPr>
          <w:rFonts w:ascii="Times New Roman" w:hAnsi="Times New Roman" w:cs="Times New Roman"/>
          <w:sz w:val="24"/>
          <w:szCs w:val="24"/>
        </w:rPr>
        <w:t xml:space="preserve">, a RTI user </w:t>
      </w:r>
      <w:r>
        <w:rPr>
          <w:rFonts w:ascii="Times New Roman" w:hAnsi="Times New Roman" w:cs="Times New Roman"/>
          <w:sz w:val="24"/>
          <w:szCs w:val="24"/>
        </w:rPr>
        <w:t xml:space="preserve">may </w:t>
      </w:r>
      <w:r w:rsidR="008D02D7">
        <w:rPr>
          <w:rFonts w:ascii="Times New Roman" w:hAnsi="Times New Roman" w:cs="Times New Roman"/>
          <w:sz w:val="24"/>
          <w:szCs w:val="24"/>
        </w:rPr>
        <w:t xml:space="preserve">want </w:t>
      </w:r>
      <w:r>
        <w:rPr>
          <w:rFonts w:ascii="Times New Roman" w:hAnsi="Times New Roman" w:cs="Times New Roman"/>
          <w:sz w:val="24"/>
          <w:szCs w:val="24"/>
        </w:rPr>
        <w:t xml:space="preserve">leave </w:t>
      </w:r>
      <w:r w:rsidR="00937311">
        <w:rPr>
          <w:rFonts w:ascii="Times New Roman" w:hAnsi="Times New Roman" w:cs="Times New Roman"/>
          <w:sz w:val="24"/>
          <w:szCs w:val="24"/>
        </w:rPr>
        <w:t xml:space="preserve">home </w:t>
      </w:r>
      <w:r>
        <w:rPr>
          <w:rFonts w:ascii="Times New Roman" w:hAnsi="Times New Roman" w:cs="Times New Roman"/>
          <w:sz w:val="24"/>
          <w:szCs w:val="24"/>
        </w:rPr>
        <w:t xml:space="preserve">earlier than </w:t>
      </w:r>
      <w:r w:rsidR="00610D75">
        <w:rPr>
          <w:rFonts w:ascii="Times New Roman" w:hAnsi="Times New Roman" w:cs="Times New Roman"/>
          <w:sz w:val="24"/>
          <w:szCs w:val="24"/>
        </w:rPr>
        <w:t xml:space="preserve">the </w:t>
      </w:r>
      <w:r>
        <w:rPr>
          <w:rFonts w:ascii="Times New Roman" w:hAnsi="Times New Roman" w:cs="Times New Roman"/>
          <w:sz w:val="24"/>
          <w:szCs w:val="24"/>
        </w:rPr>
        <w:t>GT</w:t>
      </w:r>
      <w:r w:rsidR="00610D75">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2015)","manualFormatting":"(Fonzone, Schmöcker, &amp; Liu, 2015; Frumin &amp; Zhao, 2012)","plainTextFormattedCitation":"(Fonzone,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sidR="00FE2291">
        <w:rPr>
          <w:rFonts w:ascii="Times New Roman" w:hAnsi="Times New Roman" w:cs="Times New Roman"/>
          <w:noProof/>
          <w:sz w:val="24"/>
          <w:szCs w:val="24"/>
        </w:rPr>
        <w:t>;</w:t>
      </w:r>
      <w:r w:rsidR="00FE2291"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r w:rsidR="008D02D7">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w:t>
      </w:r>
      <w:r w:rsidR="008D02D7">
        <w:rPr>
          <w:rFonts w:ascii="Times New Roman" w:hAnsi="Times New Roman" w:cs="Times New Roman"/>
          <w:sz w:val="24"/>
          <w:szCs w:val="24"/>
        </w:rPr>
        <w:t xml:space="preserve"> of missing a bus.  Given a user-designated IB, the HDT is: </w:t>
      </w:r>
      <w:r>
        <w:rPr>
          <w:rFonts w:ascii="Times New Roman" w:hAnsi="Times New Roman" w:cs="Times New Roman"/>
          <w:sz w:val="24"/>
          <w:szCs w:val="24"/>
        </w:rPr>
        <w:t xml:space="preserve"> </w:t>
      </w:r>
    </w:p>
    <w:tbl>
      <w:tblPr>
        <w:tblW w:w="4950" w:type="pct"/>
        <w:jc w:val="center"/>
        <w:tblLook w:val="04A0" w:firstRow="1" w:lastRow="0" w:firstColumn="1" w:lastColumn="0" w:noHBand="0" w:noVBand="1"/>
      </w:tblPr>
      <w:tblGrid>
        <w:gridCol w:w="425"/>
        <w:gridCol w:w="8225"/>
        <w:gridCol w:w="616"/>
      </w:tblGrid>
      <w:tr w:rsidR="006550FB" w14:paraId="158E868D" w14:textId="77777777" w:rsidTr="007C5F37">
        <w:trPr>
          <w:trHeight w:val="580"/>
          <w:jc w:val="center"/>
        </w:trPr>
        <w:tc>
          <w:tcPr>
            <w:tcW w:w="256" w:type="pct"/>
            <w:vAlign w:val="center"/>
          </w:tcPr>
          <w:p w14:paraId="42C0A338" w14:textId="77777777" w:rsidR="006550FB" w:rsidRDefault="006550FB" w:rsidP="007C5F37">
            <w:pPr>
              <w:jc w:val="center"/>
              <w:rPr>
                <w:rFonts w:ascii="Times New Roman" w:eastAsia="Yu Mincho" w:hAnsi="Times New Roman" w:cs="Times New Roman"/>
                <w:sz w:val="24"/>
                <w:szCs w:val="24"/>
                <w:lang w:eastAsia="ja-JP"/>
              </w:rPr>
            </w:pPr>
          </w:p>
        </w:tc>
        <w:tc>
          <w:tcPr>
            <w:tcW w:w="4463" w:type="pct"/>
            <w:vAlign w:val="center"/>
            <w:hideMark/>
          </w:tcPr>
          <w:p w14:paraId="7342685E" w14:textId="77777777" w:rsidR="006550FB" w:rsidRDefault="00522C6E" w:rsidP="007C5F3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5AAD3DC" w14:textId="77777777" w:rsidR="006550FB" w:rsidRPr="00E86BF0" w:rsidRDefault="006550FB" w:rsidP="007C5F37">
            <w:pPr>
              <w:pStyle w:val="TimesNewRoman"/>
              <w:rPr>
                <w:rFonts w:asciiTheme="minorHAnsi" w:hAnsiTheme="minorHAnsi" w:cstheme="minorBidi"/>
                <w:sz w:val="18"/>
                <w:szCs w:val="18"/>
              </w:rPr>
            </w:pPr>
            <w:bookmarkStart w:id="22"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22"/>
          </w:p>
        </w:tc>
      </w:tr>
    </w:tbl>
    <w:p w14:paraId="13FB0C52" w14:textId="1ED9CD41" w:rsidR="006550FB" w:rsidRDefault="00FE2291" w:rsidP="00FE2291">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w:t>
      </w:r>
      <w:r w:rsidR="006550FB">
        <w:rPr>
          <w:rFonts w:ascii="Times New Roman" w:hAnsi="Times New Roman" w:cs="Times New Roman"/>
          <w:sz w:val="24"/>
          <w:szCs w:val="24"/>
        </w:rPr>
        <w:t>indicator of the</w:t>
      </w:r>
      <w:r w:rsidR="00610D75">
        <w:rPr>
          <w:rFonts w:ascii="Times New Roman" w:hAnsi="Times New Roman" w:cs="Times New Roman"/>
          <w:sz w:val="24"/>
          <w:szCs w:val="24"/>
        </w:rPr>
        <w:t xml:space="preserve"> transit users’ risk attitude: i</w:t>
      </w:r>
      <w:r w:rsidR="006550FB">
        <w:rPr>
          <w:rFonts w:ascii="Times New Roman" w:hAnsi="Times New Roman" w:cs="Times New Roman"/>
          <w:sz w:val="24"/>
          <w:szCs w:val="24"/>
        </w:rPr>
        <w:t xml:space="preserve">t represents how much time the user is willing to gamble to gain the waiting time reduction. We define two extreme values of risk attitude: </w:t>
      </w:r>
      <w:r w:rsidR="006550FB" w:rsidRPr="009F31D4">
        <w:rPr>
          <w:rFonts w:ascii="Times New Roman" w:hAnsi="Times New Roman" w:cs="Times New Roman"/>
          <w:i/>
          <w:sz w:val="24"/>
          <w:szCs w:val="24"/>
        </w:rPr>
        <w:t>risk-seeking</w:t>
      </w:r>
      <w:r w:rsidR="006550FB">
        <w:rPr>
          <w:rFonts w:ascii="Times New Roman" w:hAnsi="Times New Roman" w:cs="Times New Roman"/>
          <w:sz w:val="24"/>
          <w:szCs w:val="24"/>
        </w:rPr>
        <w:t xml:space="preserve"> and </w:t>
      </w:r>
      <w:r w:rsidR="006550FB" w:rsidRPr="009F31D4">
        <w:rPr>
          <w:rFonts w:ascii="Times New Roman" w:hAnsi="Times New Roman" w:cs="Times New Roman"/>
          <w:i/>
          <w:sz w:val="24"/>
          <w:szCs w:val="24"/>
        </w:rPr>
        <w:t>risk-averse</w:t>
      </w:r>
      <w:r w:rsidR="006550FB">
        <w:rPr>
          <w:rFonts w:ascii="Times New Roman" w:hAnsi="Times New Roman" w:cs="Times New Roman"/>
          <w:sz w:val="24"/>
          <w:szCs w:val="24"/>
        </w:rPr>
        <w:t xml:space="preserve">. </w:t>
      </w:r>
      <w:r w:rsidR="006550FB" w:rsidRPr="000F2E5E">
        <w:rPr>
          <w:rFonts w:ascii="Times New Roman" w:hAnsi="Times New Roman" w:cs="Times New Roman"/>
          <w:i/>
          <w:sz w:val="24"/>
          <w:szCs w:val="24"/>
        </w:rPr>
        <w:t>Risk-seeking</w:t>
      </w:r>
      <w:r w:rsidR="006550FB">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006550FB" w:rsidRPr="00F62E6A">
        <w:rPr>
          <w:rFonts w:ascii="Times New Roman" w:hAnsi="Times New Roman" w:cs="Times New Roman"/>
          <w:sz w:val="24"/>
          <w:szCs w:val="24"/>
        </w:rPr>
        <w:t xml:space="preserve"> </w:t>
      </w:r>
      <w:r w:rsidR="006550FB">
        <w:rPr>
          <w:rFonts w:ascii="Times New Roman" w:hAnsi="Times New Roman" w:cs="Times New Roman"/>
          <w:sz w:val="24"/>
          <w:szCs w:val="24"/>
        </w:rPr>
        <w:t xml:space="preserve">waiting time caused by desynchronization; </w:t>
      </w:r>
      <w:r w:rsidR="006550FB" w:rsidRPr="000F2E5E">
        <w:rPr>
          <w:rFonts w:ascii="Times New Roman" w:hAnsi="Times New Roman" w:cs="Times New Roman"/>
          <w:i/>
          <w:sz w:val="24"/>
          <w:szCs w:val="24"/>
        </w:rPr>
        <w:t>risk-averse</w:t>
      </w:r>
      <w:r w:rsidR="006550FB">
        <w:rPr>
          <w:rFonts w:ascii="Times New Roman" w:hAnsi="Times New Roman" w:cs="Times New Roman"/>
          <w:sz w:val="24"/>
          <w:szCs w:val="24"/>
        </w:rPr>
        <w:t xml:space="preserve"> means the user would rather wait more time to avoid desynchronization. The less IB’s value is, the more </w:t>
      </w:r>
      <w:r w:rsidR="006550FB" w:rsidRPr="00E00385">
        <w:rPr>
          <w:rFonts w:ascii="Times New Roman" w:hAnsi="Times New Roman" w:cs="Times New Roman"/>
          <w:sz w:val="24"/>
          <w:szCs w:val="24"/>
        </w:rPr>
        <w:t>risk-seeking</w:t>
      </w:r>
      <w:r w:rsidR="006550FB">
        <w:rPr>
          <w:rFonts w:ascii="Times New Roman" w:hAnsi="Times New Roman" w:cs="Times New Roman"/>
          <w:sz w:val="24"/>
          <w:szCs w:val="24"/>
        </w:rPr>
        <w:t xml:space="preserve"> and less </w:t>
      </w:r>
      <w:r w:rsidR="006550FB" w:rsidRPr="00E00385">
        <w:rPr>
          <w:rFonts w:ascii="Times New Roman" w:hAnsi="Times New Roman" w:cs="Times New Roman"/>
          <w:sz w:val="24"/>
          <w:szCs w:val="24"/>
        </w:rPr>
        <w:t>risk-averse</w:t>
      </w:r>
      <w:r w:rsidR="00610D75">
        <w:rPr>
          <w:rFonts w:ascii="Times New Roman" w:hAnsi="Times New Roman" w:cs="Times New Roman"/>
          <w:sz w:val="24"/>
          <w:szCs w:val="24"/>
        </w:rPr>
        <w:t xml:space="preserve"> the user</w:t>
      </w:r>
      <w:r w:rsidR="006550FB">
        <w:rPr>
          <w:rFonts w:ascii="Times New Roman" w:hAnsi="Times New Roman" w:cs="Times New Roman"/>
          <w:sz w:val="24"/>
          <w:szCs w:val="24"/>
        </w:rPr>
        <w:t xml:space="preserve">. </w:t>
      </w:r>
    </w:p>
    <w:p w14:paraId="21145FB6" w14:textId="67CB01AE" w:rsidR="000925B2" w:rsidRDefault="00610D75" w:rsidP="000925B2">
      <w:pPr>
        <w:pStyle w:val="IndentTimesNewRoman"/>
        <w:jc w:val="both"/>
      </w:pPr>
      <w:r>
        <w:t xml:space="preserve">We can consider PT and GT as part of </w:t>
      </w:r>
      <w:r w:rsidR="006550FB">
        <w:t xml:space="preserve">a </w:t>
      </w:r>
      <w:r w:rsidR="006550FB" w:rsidRPr="007813A4">
        <w:rPr>
          <w:i/>
        </w:rPr>
        <w:t>prudent tactic family</w:t>
      </w:r>
      <w:r w:rsidR="006550FB">
        <w:t>, for GT is a special case of PT with IB = 0. With different IBs, each prudent tactic ca</w:t>
      </w:r>
      <w:r w:rsidR="00494C8F">
        <w:t>n vary in actual waiting time. However, w</w:t>
      </w:r>
      <w:r w:rsidR="006550FB">
        <w:t xml:space="preserve">e </w:t>
      </w:r>
      <w:r w:rsidR="00494C8F">
        <w:t xml:space="preserve">can </w:t>
      </w:r>
      <w:r w:rsidR="006550FB">
        <w:t xml:space="preserve">optimize IBs and find the best prudent tactic with </w:t>
      </w:r>
      <w:r w:rsidR="00543ABC">
        <w:t>minimal wait time based on system performance</w:t>
      </w:r>
      <w:r w:rsidR="006550FB">
        <w:t>.</w:t>
      </w:r>
    </w:p>
    <w:commentRangeStart w:id="23"/>
    <w:p w14:paraId="315302EA" w14:textId="2A27F656" w:rsidR="006550FB" w:rsidRDefault="006550FB" w:rsidP="000925B2">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sidR="00543ABC">
        <w:rPr>
          <w:rFonts w:ascii="Times New Roman" w:hAnsi="Times New Roman" w:cs="Times New Roman"/>
          <w:sz w:val="24"/>
          <w:szCs w:val="24"/>
        </w:rPr>
        <w:t xml:space="preserve"> shows how a </w:t>
      </w:r>
      <w:r>
        <w:rPr>
          <w:rFonts w:ascii="Times New Roman" w:hAnsi="Times New Roman" w:cs="Times New Roman"/>
          <w:sz w:val="24"/>
          <w:szCs w:val="24"/>
        </w:rPr>
        <w:t xml:space="preserve">PT </w:t>
      </w:r>
      <w:r w:rsidR="00543ABC">
        <w:rPr>
          <w:rFonts w:ascii="Times New Roman" w:hAnsi="Times New Roman" w:cs="Times New Roman"/>
          <w:sz w:val="24"/>
          <w:szCs w:val="24"/>
        </w:rPr>
        <w:t xml:space="preserve">strategy with </w:t>
      </w:r>
      <w:r>
        <w:rPr>
          <w:rFonts w:ascii="Times New Roman" w:hAnsi="Times New Roman" w:cs="Times New Roman"/>
          <w:sz w:val="24"/>
          <w:szCs w:val="24"/>
        </w:rPr>
        <w:t xml:space="preserve">optimal </w:t>
      </w:r>
      <w:r w:rsidR="00543ABC">
        <w:rPr>
          <w:rFonts w:ascii="Times New Roman" w:hAnsi="Times New Roman" w:cs="Times New Roman"/>
          <w:sz w:val="24"/>
          <w:szCs w:val="24"/>
        </w:rPr>
        <w:t>IB can resynchronize</w:t>
      </w:r>
      <w:r>
        <w:rPr>
          <w:rFonts w:ascii="Times New Roman" w:hAnsi="Times New Roman" w:cs="Times New Roman"/>
          <w:sz w:val="24"/>
          <w:szCs w:val="24"/>
        </w:rPr>
        <w:t xml:space="preserv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23"/>
      <w:r w:rsidR="00543ABC">
        <w:rPr>
          <w:rStyle w:val="CommentReference"/>
        </w:rPr>
        <w:commentReference w:id="23"/>
      </w:r>
    </w:p>
    <w:p w14:paraId="58A38D2B" w14:textId="77777777" w:rsidR="006550FB" w:rsidRDefault="006550FB" w:rsidP="006550FB">
      <w:pPr>
        <w:keepNext/>
        <w:jc w:val="both"/>
      </w:pPr>
      <w:r>
        <w:rPr>
          <w:noProof/>
        </w:rPr>
        <w:lastRenderedPageBreak/>
        <w:drawing>
          <wp:inline distT="0" distB="0" distL="0" distR="0" wp14:anchorId="6CFC617A" wp14:editId="2934725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2875"/>
                    </a:xfrm>
                    <a:prstGeom prst="rect">
                      <a:avLst/>
                    </a:prstGeom>
                  </pic:spPr>
                </pic:pic>
              </a:graphicData>
            </a:graphic>
          </wp:inline>
        </w:drawing>
      </w:r>
    </w:p>
    <w:p w14:paraId="156B9360" w14:textId="77777777" w:rsidR="006550FB" w:rsidRDefault="006550FB" w:rsidP="006550FB">
      <w:pPr>
        <w:pStyle w:val="IndentTimesNewRoman"/>
        <w:ind w:firstLine="0"/>
        <w:jc w:val="center"/>
      </w:pPr>
      <w:bookmarkStart w:id="24" w:name="_Ref16063523"/>
      <w:r>
        <w:t xml:space="preserve">Figure </w:t>
      </w:r>
      <w:r w:rsidR="00522C6E">
        <w:fldChar w:fldCharType="begin"/>
      </w:r>
      <w:r w:rsidR="00522C6E">
        <w:instrText xml:space="preserve"> SEQ Figure \* ARABIC </w:instrText>
      </w:r>
      <w:r w:rsidR="00522C6E">
        <w:fldChar w:fldCharType="separate"/>
      </w:r>
      <w:r>
        <w:rPr>
          <w:noProof/>
        </w:rPr>
        <w:t>4</w:t>
      </w:r>
      <w:r w:rsidR="00522C6E">
        <w:rPr>
          <w:noProof/>
        </w:rPr>
        <w:fldChar w:fldCharType="end"/>
      </w:r>
      <w:bookmarkEnd w:id="24"/>
      <w:r>
        <w:t xml:space="preserve"> Space-time diagram of the PT optimal's trip</w:t>
      </w:r>
    </w:p>
    <w:p w14:paraId="5B017ACD" w14:textId="77777777" w:rsidR="006550FB" w:rsidRDefault="006550FB" w:rsidP="006550FB">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6550FB" w14:paraId="6CDE40A0" w14:textId="77777777" w:rsidTr="007C5F37">
        <w:trPr>
          <w:trHeight w:val="747"/>
          <w:jc w:val="center"/>
        </w:trPr>
        <w:tc>
          <w:tcPr>
            <w:tcW w:w="255" w:type="pct"/>
            <w:vAlign w:val="center"/>
          </w:tcPr>
          <w:p w14:paraId="62D0FBC3" w14:textId="77777777" w:rsidR="006550FB" w:rsidRDefault="006550FB" w:rsidP="007C5F37">
            <w:pPr>
              <w:jc w:val="both"/>
              <w:rPr>
                <w:rFonts w:ascii="Times New Roman" w:eastAsia="Yu Mincho" w:hAnsi="Times New Roman" w:cs="Times New Roman"/>
                <w:sz w:val="24"/>
                <w:szCs w:val="24"/>
                <w:lang w:eastAsia="ja-JP"/>
              </w:rPr>
            </w:pPr>
          </w:p>
        </w:tc>
        <w:tc>
          <w:tcPr>
            <w:tcW w:w="4465" w:type="pct"/>
            <w:vAlign w:val="center"/>
            <w:hideMark/>
          </w:tcPr>
          <w:p w14:paraId="06575A42" w14:textId="77777777" w:rsidR="006550FB" w:rsidRDefault="006550FB" w:rsidP="007C5F3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02E5776" w14:textId="77777777" w:rsidR="006550FB" w:rsidRPr="006D08E3" w:rsidRDefault="006550FB" w:rsidP="007C5F37">
            <w:pPr>
              <w:pStyle w:val="TimesNewRoman"/>
              <w:jc w:val="both"/>
              <w:rPr>
                <w:rFonts w:asciiTheme="minorHAnsi" w:hAnsiTheme="minorHAnsi" w:cstheme="minorBidi"/>
                <w:sz w:val="18"/>
                <w:szCs w:val="18"/>
              </w:rPr>
            </w:pPr>
            <w:bookmarkStart w:id="25"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25"/>
            <w:r>
              <w:rPr>
                <w:rFonts w:eastAsia="Yu Mincho"/>
                <w:lang w:eastAsia="ja-JP"/>
              </w:rPr>
              <w:t>)</w:t>
            </w:r>
          </w:p>
        </w:tc>
      </w:tr>
    </w:tbl>
    <w:p w14:paraId="25623682" w14:textId="77777777" w:rsidR="006550FB" w:rsidRPr="00DE6716" w:rsidRDefault="006550FB" w:rsidP="006550FB">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924D51">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3D1E0C8" w14:textId="1471DC2D" w:rsidR="006550FB" w:rsidRPr="00196D81" w:rsidRDefault="006550FB" w:rsidP="006550FB">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w:r w:rsidR="000925B2">
        <w:rPr>
          <w:rFonts w:ascii="Times New Roman" w:hAnsi="Times New Roman" w:cs="Times New Roman"/>
          <w:sz w:val="24"/>
        </w:rPr>
        <w:t xml:space="preserve">optimal </w:t>
      </w:r>
      <w:r w:rsidR="0087115B">
        <w:rPr>
          <w:rFonts w:ascii="Times New Roman" w:hAnsi="Times New Roman" w:cs="Times New Roman"/>
          <w:sz w:val="24"/>
        </w:rPr>
        <w:t>PT</w:t>
      </w:r>
      <w:r w:rsidR="000925B2">
        <w:rPr>
          <w:rFonts w:ascii="Times New Roman" w:hAnsi="Times New Roman" w:cs="Times New Roman"/>
          <w:sz w:val="24"/>
        </w:rPr>
        <w:t xml:space="preserve"> </w:t>
      </w:r>
      <w:r w:rsidR="0087115B">
        <w:rPr>
          <w:rFonts w:ascii="Times New Roman" w:hAnsi="Times New Roman" w:cs="Times New Roman"/>
          <w:sz w:val="24"/>
        </w:rPr>
        <w:t>empirically, we simulate</w:t>
      </w:r>
      <w:r>
        <w:rPr>
          <w:rFonts w:ascii="Times New Roman" w:hAnsi="Times New Roman" w:cs="Times New Roman"/>
          <w:sz w:val="24"/>
        </w:rPr>
        <w:t xml:space="preserve"> the users’ real-time waiting time </w:t>
      </w:r>
      <w:r w:rsidR="00543ABC">
        <w:rPr>
          <w:rFonts w:ascii="Times New Roman" w:hAnsi="Times New Roman" w:cs="Times New Roman"/>
          <w:sz w:val="24"/>
        </w:rPr>
        <w:t xml:space="preserve">based on the transit systems empirical performance </w:t>
      </w:r>
      <w:r>
        <w:rPr>
          <w:rFonts w:ascii="Times New Roman" w:hAnsi="Times New Roman" w:cs="Times New Roman"/>
          <w:sz w:val="24"/>
        </w:rPr>
        <w:t xml:space="preserve">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65A94467" w14:textId="0757B156" w:rsidR="006550FB" w:rsidRDefault="006550FB" w:rsidP="0087115B">
      <w:pPr>
        <w:pStyle w:val="IndentTimesNewRoman"/>
        <w:numPr>
          <w:ilvl w:val="0"/>
          <w:numId w:val="15"/>
        </w:numPr>
        <w:jc w:val="both"/>
      </w:pPr>
      <w:r>
        <w:t xml:space="preserve">Calculation: </w:t>
      </w:r>
      <w:r w:rsidR="0087115B">
        <w:t xml:space="preserve">Designate a set of IBs </w:t>
      </w:r>
      <w:r w:rsidR="0087115B" w:rsidRPr="0087115B">
        <w:t>(e.g., 0 – 300 seconds)</w:t>
      </w:r>
      <w:r w:rsidR="0087115B">
        <w:t xml:space="preserve"> and walking time ranges (e.g., 0 – 9 minutes)</w:t>
      </w:r>
      <w:r w:rsidR="0087115B" w:rsidRPr="0087115B">
        <w:t xml:space="preserve">. </w:t>
      </w:r>
      <w:r>
        <w:t>Calculate the performance for all designated buffers</w:t>
      </w:r>
      <w:r w:rsidR="0087115B">
        <w:t>.</w:t>
      </w:r>
      <w:r>
        <w:t xml:space="preserve"> The results contain user’s arrival time at the stop and the actual taken bus’s departure time for users with different walking time </w:t>
      </w:r>
    </w:p>
    <w:p w14:paraId="29B204E7" w14:textId="77777777" w:rsidR="006550FB" w:rsidRDefault="006550FB" w:rsidP="006550FB">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2D72D175" w14:textId="586C9333" w:rsidR="006550FB" w:rsidRDefault="006550FB" w:rsidP="006550FB">
      <w:pPr>
        <w:pStyle w:val="IndentTimesNewRoman"/>
        <w:numPr>
          <w:ilvl w:val="0"/>
          <w:numId w:val="15"/>
        </w:numPr>
        <w:jc w:val="both"/>
      </w:pPr>
      <w:r>
        <w:lastRenderedPageBreak/>
        <w:t xml:space="preserve">Finalization: For each day, reduce all past days’ buffers into one by finding the maximum of the optimal buffers. </w:t>
      </w:r>
      <w:r w:rsidR="00543ABC">
        <w:t xml:space="preserve">To </w:t>
      </w:r>
      <w:r>
        <w:t xml:space="preserve">accommodate changes in the schedule, we will </w:t>
      </w:r>
      <w:r w:rsidR="00543ABC">
        <w:t xml:space="preserve">can restart the </w:t>
      </w:r>
      <w:r w:rsidR="0087115B">
        <w:t xml:space="preserve">process whenever a </w:t>
      </w:r>
      <w:r w:rsidR="00543ABC">
        <w:t xml:space="preserve">change </w:t>
      </w:r>
      <w:r w:rsidR="0087115B">
        <w:t>is implemented</w:t>
      </w:r>
      <w:r>
        <w:t>.</w:t>
      </w:r>
    </w:p>
    <w:p w14:paraId="28DA508B" w14:textId="77777777" w:rsidR="006550FB" w:rsidRDefault="006550FB" w:rsidP="006550FB">
      <w:pPr>
        <w:pStyle w:val="IndentTimesNewRoman"/>
        <w:numPr>
          <w:ilvl w:val="0"/>
          <w:numId w:val="15"/>
        </w:numPr>
        <w:jc w:val="both"/>
      </w:pPr>
      <w:r>
        <w:t>Revalidat</w:t>
      </w:r>
      <w:r>
        <w:rPr>
          <w:rFonts w:hint="eastAsia"/>
        </w:rPr>
        <w:t>ion</w:t>
      </w:r>
      <w:r>
        <w:t>: Based on the finalized buffers, calculate the performance of each day.</w:t>
      </w:r>
    </w:p>
    <w:p w14:paraId="5A50B292" w14:textId="0263E609" w:rsidR="006550FB" w:rsidRDefault="0087115B" w:rsidP="006550FB">
      <w:pPr>
        <w:pStyle w:val="IndentTimesNewRoman"/>
        <w:jc w:val="both"/>
      </w:pPr>
      <w:r>
        <w:t xml:space="preserve">The </w:t>
      </w:r>
      <w:r w:rsidR="006550FB" w:rsidRPr="006B729C">
        <w:rPr>
          <w:i/>
        </w:rPr>
        <w:t>calculation step</w:t>
      </w:r>
      <w:r w:rsidR="006550FB">
        <w:t xml:space="preserve"> and </w:t>
      </w:r>
      <w:r w:rsidR="006550FB" w:rsidRPr="006B729C">
        <w:rPr>
          <w:i/>
        </w:rPr>
        <w:t>optimization step</w:t>
      </w:r>
      <w:r w:rsidR="006550FB">
        <w:t xml:space="preserve"> guarantees that obtained buffers in each day have </w:t>
      </w:r>
      <w:r>
        <w:t xml:space="preserve">the least waiting time.  The </w:t>
      </w:r>
      <w:r w:rsidR="006550FB" w:rsidRPr="006B729C">
        <w:rPr>
          <w:i/>
        </w:rPr>
        <w:t>optimization step</w:t>
      </w:r>
      <w:r w:rsidR="006550FB">
        <w:t xml:space="preserve"> guarantees that obtained buffers are the smallest one among the buffers wit</w:t>
      </w:r>
      <w:r>
        <w:t>h the least waiting time.  The</w:t>
      </w:r>
      <w:r w:rsidR="006550FB">
        <w:t xml:space="preserve"> </w:t>
      </w:r>
      <w:r w:rsidR="006550FB" w:rsidRPr="00AF7DB7">
        <w:rPr>
          <w:i/>
        </w:rPr>
        <w:t>finalization step</w:t>
      </w:r>
      <w:r w:rsidR="006550FB">
        <w:t xml:space="preserve"> guarantees that trips with finalized buffers are most synchronized for each day when revalidating the performance. In the sense of risk attitude, </w:t>
      </w:r>
      <w:r>
        <w:t xml:space="preserve">this is </w:t>
      </w:r>
      <w:r w:rsidR="006550FB">
        <w:t xml:space="preserve">a </w:t>
      </w:r>
      <w:r w:rsidR="006550FB" w:rsidRPr="0012396E">
        <w:rPr>
          <w:i/>
        </w:rPr>
        <w:t>risk-neutral</w:t>
      </w:r>
      <w:r w:rsidR="006550FB">
        <w:t xml:space="preserve"> strategy: we want to find the smallest buffers while trying to keep synchronized for most trips.</w:t>
      </w:r>
    </w:p>
    <w:p w14:paraId="64DF6F37" w14:textId="77777777" w:rsidR="006550FB" w:rsidRDefault="006550FB" w:rsidP="006550FB">
      <w:pPr>
        <w:pStyle w:val="IndentTimesNewRoman"/>
        <w:jc w:val="both"/>
      </w:pPr>
    </w:p>
    <w:p w14:paraId="6ABA8B90" w14:textId="77777777" w:rsidR="006550FB" w:rsidRDefault="006550FB" w:rsidP="006550FB">
      <w:pPr>
        <w:keepNext/>
        <w:jc w:val="center"/>
      </w:pPr>
      <w:r>
        <w:rPr>
          <w:rFonts w:ascii="Times New Roman" w:hAnsi="Times New Roman" w:cs="Times New Roman"/>
          <w:noProof/>
          <w:sz w:val="24"/>
          <w:szCs w:val="24"/>
        </w:rPr>
        <w:drawing>
          <wp:inline distT="0" distB="0" distL="0" distR="0" wp14:anchorId="5C135888" wp14:editId="6D384CF1">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188F373" w14:textId="77777777" w:rsidR="006550FB" w:rsidRPr="00A23D83" w:rsidRDefault="006550FB" w:rsidP="006550FB">
      <w:pPr>
        <w:pStyle w:val="IndentTimesNewRoman"/>
        <w:ind w:firstLine="0"/>
        <w:jc w:val="center"/>
      </w:pPr>
      <w:bookmarkStart w:id="26"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6"/>
      <w:r>
        <w:t xml:space="preserve"> Flow chart of PT optimization algorithm</w:t>
      </w:r>
    </w:p>
    <w:p w14:paraId="0001D089" w14:textId="31145CF7" w:rsidR="004A4D57" w:rsidRPr="004A4D57" w:rsidRDefault="005915AE" w:rsidP="004A4D57">
      <w:pPr>
        <w:ind w:firstLine="720"/>
        <w:jc w:val="both"/>
        <w:rPr>
          <w:rFonts w:ascii="Times New Roman" w:hAnsi="Times New Roman" w:cs="Times New Roman"/>
          <w:sz w:val="24"/>
          <w:szCs w:val="24"/>
        </w:rPr>
      </w:pPr>
      <w:commentRangeStart w:id="27"/>
      <w:r w:rsidRPr="005915AE">
        <w:rPr>
          <w:rFonts w:ascii="Times New Roman" w:hAnsi="Times New Roman" w:cs="Times New Roman"/>
          <w:sz w:val="24"/>
          <w:szCs w:val="24"/>
        </w:rPr>
        <w:t xml:space="preserve">The </w:t>
      </w:r>
      <w:r w:rsidR="00B15470">
        <w:rPr>
          <w:rFonts w:ascii="Times New Roman" w:hAnsi="Times New Roman" w:cs="Times New Roman" w:hint="eastAsia"/>
          <w:sz w:val="24"/>
          <w:szCs w:val="24"/>
        </w:rPr>
        <w:t>number</w:t>
      </w:r>
      <w:r w:rsidR="00B15470">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sidR="00B15470">
        <w:rPr>
          <w:rFonts w:ascii="Times New Roman" w:hAnsi="Times New Roman" w:cs="Times New Roman"/>
          <w:sz w:val="24"/>
          <w:szCs w:val="24"/>
        </w:rPr>
        <w:t xml:space="preserve">tunable </w:t>
      </w:r>
      <w:r w:rsidRPr="005915AE">
        <w:rPr>
          <w:rFonts w:ascii="Times New Roman" w:hAnsi="Times New Roman" w:cs="Times New Roman"/>
          <w:sz w:val="24"/>
          <w:szCs w:val="24"/>
        </w:rPr>
        <w:t xml:space="preserve">parameters </w:t>
      </w:r>
      <m:oMath>
        <m:d>
          <m:dPr>
            <m:begChr m:val="{"/>
            <m:endChr m:val="}"/>
            <m:ctrlPr>
              <w:rPr>
                <w:rFonts w:ascii="Cambria Math" w:hAnsi="Cambria Math" w:cs="Times New Roman"/>
                <w:i/>
                <w:sz w:val="24"/>
                <w:szCs w:val="24"/>
              </w:rPr>
            </m:ctrlPr>
          </m:dPr>
          <m:e>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e>
        </m:d>
      </m:oMath>
      <w:r w:rsidR="00B15470">
        <w:rPr>
          <w:rFonts w:ascii="Times New Roman" w:hAnsi="Times New Roman" w:cs="Times New Roman"/>
          <w:sz w:val="24"/>
          <w:szCs w:val="24"/>
        </w:rPr>
        <w:t xml:space="preserve"> is large:</w:t>
      </w:r>
      <w:r w:rsidR="00C27406">
        <w:rPr>
          <w:rFonts w:ascii="Times New Roman" w:hAnsi="Times New Roman" w:cs="Times New Roman"/>
          <w:sz w:val="24"/>
          <w:szCs w:val="24"/>
        </w:rPr>
        <w:t xml:space="preserve"> </w:t>
      </w:r>
      <w:r w:rsidR="00B15470">
        <w:rPr>
          <w:rFonts w:ascii="Times New Roman" w:hAnsi="Times New Roman" w:cs="Times New Roman"/>
          <w:sz w:val="24"/>
          <w:szCs w:val="24"/>
        </w:rPr>
        <w:t>w</w:t>
      </w:r>
      <w:r w:rsidR="00B15470" w:rsidRPr="00FD4B46">
        <w:rPr>
          <w:rFonts w:ascii="Times New Roman" w:hAnsi="Times New Roman" w:cs="Times New Roman"/>
          <w:sz w:val="24"/>
          <w:szCs w:val="24"/>
        </w:rPr>
        <w:t xml:space="preserve">e minimize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B15470" w:rsidRPr="00FD4B46">
        <w:rPr>
          <w:rFonts w:ascii="Times New Roman" w:hAnsi="Times New Roman" w:cs="Times New Roman"/>
          <w:sz w:val="24"/>
          <w:szCs w:val="24"/>
        </w:rPr>
        <w:t xml:space="preserve">, </w:t>
      </w:r>
      <w:r w:rsidR="00B15470">
        <w:rPr>
          <w:rFonts w:ascii="Times New Roman" w:hAnsi="Times New Roman" w:cs="Times New Roman"/>
          <w:sz w:val="24"/>
          <w:szCs w:val="24"/>
        </w:rPr>
        <w:t xml:space="preserve">generating </w:t>
      </w:r>
      <w:r w:rsidR="00B15470" w:rsidRPr="00FD4B46">
        <w:rPr>
          <w:rFonts w:ascii="Times New Roman" w:hAnsi="Times New Roman" w:cs="Times New Roman"/>
          <w:sz w:val="24"/>
          <w:szCs w:val="24"/>
        </w:rPr>
        <w:t xml:space="preserve">a different IB </w:t>
      </w:r>
      <w:r w:rsidR="0029322E">
        <w:rPr>
          <w:rFonts w:ascii="Times New Roman" w:hAnsi="Times New Roman" w:cs="Times New Roman"/>
          <w:sz w:val="24"/>
          <w:szCs w:val="24"/>
        </w:rPr>
        <w:t xml:space="preserve">for </w:t>
      </w:r>
      <w:r w:rsidR="00B15470" w:rsidRPr="00FD4B46">
        <w:rPr>
          <w:rFonts w:ascii="Times New Roman" w:hAnsi="Times New Roman" w:cs="Times New Roman"/>
          <w:sz w:val="24"/>
          <w:szCs w:val="24"/>
        </w:rPr>
        <w:t>each trip</w:t>
      </w:r>
      <w:r w:rsidR="00B15470">
        <w:rPr>
          <w:rFonts w:ascii="Times New Roman" w:hAnsi="Times New Roman" w:cs="Times New Roman"/>
          <w:sz w:val="24"/>
          <w:szCs w:val="24"/>
        </w:rPr>
        <w:t xml:space="preserve"> </w:t>
      </w:r>
      <m:oMath>
        <m:r>
          <w:rPr>
            <w:rFonts w:ascii="Cambria Math" w:hAnsi="Cambria Math" w:cs="Times New Roman"/>
            <w:sz w:val="24"/>
            <w:szCs w:val="24"/>
          </w:rPr>
          <m:t>i</m:t>
        </m:r>
      </m:oMath>
      <w:r w:rsidR="00B15470" w:rsidRPr="00FD4B46">
        <w:rPr>
          <w:rFonts w:ascii="Times New Roman" w:hAnsi="Times New Roman" w:cs="Times New Roman"/>
          <w:sz w:val="24"/>
          <w:szCs w:val="24"/>
        </w:rPr>
        <w:t>, each stop</w:t>
      </w:r>
      <w:r w:rsidR="00B15470">
        <w:rPr>
          <w:rFonts w:ascii="Times New Roman" w:hAnsi="Times New Roman" w:cs="Times New Roman"/>
          <w:sz w:val="24"/>
          <w:szCs w:val="24"/>
        </w:rPr>
        <w:t xml:space="preserve"> </w:t>
      </w:r>
      <m:oMath>
        <m:r>
          <w:rPr>
            <w:rFonts w:ascii="Cambria Math" w:hAnsi="Cambria Math" w:cs="Times New Roman"/>
            <w:sz w:val="24"/>
            <w:szCs w:val="24"/>
          </w:rPr>
          <m:t>j</m:t>
        </m:r>
      </m:oMath>
      <w:r w:rsidR="00B15470" w:rsidRPr="00FD4B46">
        <w:rPr>
          <w:rFonts w:ascii="Times New Roman" w:hAnsi="Times New Roman" w:cs="Times New Roman"/>
          <w:sz w:val="24"/>
          <w:szCs w:val="24"/>
        </w:rPr>
        <w:t xml:space="preserve">, and each </w:t>
      </w:r>
      <w:r w:rsidR="00B15470">
        <w:rPr>
          <w:rFonts w:ascii="Times New Roman" w:hAnsi="Times New Roman" w:cs="Times New Roman"/>
          <w:sz w:val="24"/>
          <w:szCs w:val="24"/>
        </w:rPr>
        <w:t xml:space="preserve">walking </w:t>
      </w:r>
      <w:r w:rsidR="00B15470">
        <w:rPr>
          <w:rFonts w:ascii="Times New Roman" w:hAnsi="Times New Roman" w:cs="Times New Roman"/>
          <w:sz w:val="24"/>
          <w:szCs w:val="24"/>
        </w:rPr>
        <w:t xml:space="preserve">time </w:t>
      </w:r>
      <m:oMath>
        <m:r>
          <w:rPr>
            <w:rFonts w:ascii="Cambria Math" w:hAnsi="Cambria Math" w:cs="Times New Roman"/>
            <w:sz w:val="24"/>
            <w:szCs w:val="24"/>
          </w:rPr>
          <m:t>k</m:t>
        </m:r>
      </m:oMath>
      <w:r w:rsidR="00B15470">
        <w:rPr>
          <w:rFonts w:ascii="Times New Roman" w:hAnsi="Times New Roman" w:cs="Times New Roman"/>
          <w:sz w:val="24"/>
          <w:szCs w:val="24"/>
        </w:rPr>
        <w:t xml:space="preserve"> from the stop (0 – 10 min)</w:t>
      </w:r>
      <w:r w:rsidRPr="005915AE">
        <w:rPr>
          <w:rFonts w:ascii="Times New Roman" w:hAnsi="Times New Roman" w:cs="Times New Roman"/>
          <w:sz w:val="24"/>
          <w:szCs w:val="24"/>
        </w:rPr>
        <w:t xml:space="preserve">. </w:t>
      </w:r>
      <w:r>
        <w:rPr>
          <w:rFonts w:ascii="Times New Roman" w:hAnsi="Times New Roman" w:cs="Times New Roman"/>
          <w:sz w:val="24"/>
          <w:szCs w:val="24"/>
        </w:rPr>
        <w:t>The computational complexity</w:t>
      </w:r>
      <w:r w:rsidR="00B15470">
        <w:rPr>
          <w:rFonts w:ascii="Times New Roman" w:hAnsi="Times New Roman" w:cs="Times New Roman"/>
          <w:sz w:val="24"/>
          <w:szCs w:val="24"/>
        </w:rPr>
        <w:t xml:space="preserve"> is consequently large</w:t>
      </w:r>
      <w:r w:rsidR="00F97C93">
        <w:rPr>
          <w:rFonts w:ascii="Times New Roman" w:hAnsi="Times New Roman" w:cs="Times New Roman"/>
          <w:sz w:val="24"/>
          <w:szCs w:val="24"/>
        </w:rPr>
        <w:t>, whose</w:t>
      </w:r>
      <w:commentRangeStart w:id="28"/>
      <w:r>
        <w:rPr>
          <w:rFonts w:ascii="Times New Roman" w:hAnsi="Times New Roman" w:cs="Times New Roman"/>
          <w:sz w:val="24"/>
          <w:szCs w:val="24"/>
        </w:rPr>
        <w:t xml:space="preserve"> worse</w:t>
      </w:r>
      <w:r w:rsidR="00F97C93">
        <w:rPr>
          <w:rFonts w:ascii="Times New Roman" w:hAnsi="Times New Roman" w:cs="Times New Roman"/>
          <w:sz w:val="24"/>
          <w:szCs w:val="24"/>
        </w:rPr>
        <w:t xml:space="preserve"> </w:t>
      </w:r>
      <w:r>
        <w:rPr>
          <w:rFonts w:ascii="Times New Roman" w:hAnsi="Times New Roman" w:cs="Times New Roman"/>
          <w:sz w:val="24"/>
          <w:szCs w:val="24"/>
        </w:rPr>
        <w:t>case</w:t>
      </w:r>
      <w:r w:rsidR="00F832FE">
        <w:rPr>
          <w:rFonts w:ascii="Times New Roman" w:hAnsi="Times New Roman" w:cs="Times New Roman"/>
          <w:sz w:val="24"/>
          <w:szCs w:val="24"/>
        </w:rPr>
        <w:t xml:space="preserve"> </w:t>
      </w:r>
      <w:r>
        <w:rPr>
          <w:rFonts w:ascii="Times New Roman" w:hAnsi="Times New Roman" w:cs="Times New Roman"/>
          <w:sz w:val="24"/>
          <w:szCs w:val="24"/>
        </w:rPr>
        <w:t xml:space="preserve">is </w:t>
      </w:r>
      <w:r w:rsidR="006550FB" w:rsidRPr="00FD4B46">
        <w:rPr>
          <w:rFonts w:ascii="Times New Roman" w:hAnsi="Times New Roman" w:cs="Times New Roman"/>
          <w:sz w:val="24"/>
          <w:szCs w:val="24"/>
        </w:rPr>
        <w:t xml:space="preserve">polynomial </w:t>
      </w:r>
      <w:r w:rsidR="00F97C93">
        <w:rPr>
          <w:rFonts w:ascii="Times New Roman" w:hAnsi="Times New Roman" w:cs="Times New Roman"/>
          <w:sz w:val="24"/>
          <w:szCs w:val="24"/>
        </w:rPr>
        <w:t>and</w:t>
      </w:r>
      <w:r w:rsidR="006550FB">
        <w:rPr>
          <w:rFonts w:ascii="Times New Roman" w:hAnsi="Times New Roman" w:cs="Times New Roman"/>
          <w:sz w:val="24"/>
          <w:szCs w:val="24"/>
        </w:rPr>
        <w:t xml:space="preserve"> </w:t>
      </w:r>
      <w:r w:rsidR="006550FB" w:rsidRPr="00FD4B46">
        <w:rPr>
          <w:rFonts w:ascii="Times New Roman" w:hAnsi="Times New Roman" w:cs="Times New Roman"/>
          <w:sz w:val="24"/>
          <w:szCs w:val="24"/>
        </w:rPr>
        <w:t>of high power</w:t>
      </w:r>
      <w:commentRangeEnd w:id="28"/>
      <w:r>
        <w:rPr>
          <w:rStyle w:val="CommentReference"/>
        </w:rPr>
        <w:commentReference w:id="28"/>
      </w:r>
      <w:r w:rsidR="006550FB" w:rsidRPr="00FD4B46">
        <w:rPr>
          <w:rFonts w:ascii="Times New Roman" w:hAnsi="Times New Roman" w:cs="Times New Roman"/>
          <w:sz w:val="24"/>
          <w:szCs w:val="24"/>
        </w:rPr>
        <w:t xml:space="preserve">. </w:t>
      </w:r>
      <w:r w:rsidR="006D5AFB">
        <w:rPr>
          <w:rFonts w:ascii="Times New Roman" w:hAnsi="Times New Roman" w:cs="Times New Roman"/>
          <w:sz w:val="24"/>
          <w:szCs w:val="24"/>
        </w:rPr>
        <w:t xml:space="preserve">In our study, the </w:t>
      </w:r>
      <w:r w:rsidR="00211006">
        <w:rPr>
          <w:rFonts w:ascii="Times New Roman" w:hAnsi="Times New Roman" w:cs="Times New Roman"/>
          <w:sz w:val="24"/>
          <w:szCs w:val="24"/>
        </w:rPr>
        <w:t xml:space="preserve">collected </w:t>
      </w:r>
      <w:r w:rsidR="006D5AFB">
        <w:rPr>
          <w:rFonts w:ascii="Times New Roman" w:hAnsi="Times New Roman" w:cs="Times New Roman"/>
          <w:sz w:val="24"/>
          <w:szCs w:val="24"/>
        </w:rPr>
        <w:t xml:space="preserve">transit system data volume for the period </w:t>
      </w:r>
      <w:r w:rsidR="006D5AFB" w:rsidRPr="006D5AFB">
        <w:rPr>
          <w:rFonts w:ascii="Times New Roman" w:hAnsi="Times New Roman" w:cs="Times New Roman"/>
          <w:sz w:val="24"/>
          <w:szCs w:val="24"/>
        </w:rPr>
        <w:t>May 2018 to May 2019</w:t>
      </w:r>
      <w:r w:rsidR="006D5AFB">
        <w:rPr>
          <w:rFonts w:ascii="Times New Roman" w:hAnsi="Times New Roman" w:cs="Times New Roman"/>
          <w:sz w:val="24"/>
          <w:szCs w:val="24"/>
        </w:rPr>
        <w:t xml:space="preserve"> is terabyte-scale</w:t>
      </w:r>
      <w:r w:rsidR="006D5AFB" w:rsidRPr="006D5AFB">
        <w:rPr>
          <w:rFonts w:ascii="Times New Roman" w:hAnsi="Times New Roman" w:cs="Times New Roman"/>
          <w:sz w:val="24"/>
          <w:szCs w:val="24"/>
        </w:rPr>
        <w:t xml:space="preserve">; correspondingly, </w:t>
      </w:r>
      <w:r w:rsidR="00981152" w:rsidRPr="006D5AFB">
        <w:rPr>
          <w:rFonts w:ascii="Times New Roman" w:hAnsi="Times New Roman" w:cs="Times New Roman"/>
          <w:sz w:val="24"/>
          <w:szCs w:val="24"/>
        </w:rPr>
        <w:t xml:space="preserve">the computational burden </w:t>
      </w:r>
      <w:r w:rsidR="00981152">
        <w:rPr>
          <w:rFonts w:ascii="Times New Roman" w:hAnsi="Times New Roman" w:cs="Times New Roman"/>
          <w:sz w:val="24"/>
          <w:szCs w:val="24"/>
        </w:rPr>
        <w:t xml:space="preserve">to calculate all of the bus routes </w:t>
      </w:r>
      <w:r w:rsidR="00981152" w:rsidRPr="006D5AFB">
        <w:rPr>
          <w:rFonts w:ascii="Times New Roman" w:hAnsi="Times New Roman" w:cs="Times New Roman"/>
          <w:sz w:val="24"/>
          <w:szCs w:val="24"/>
        </w:rPr>
        <w:t xml:space="preserve">is considerably large. </w:t>
      </w:r>
      <w:r w:rsidR="006D5AFB" w:rsidRPr="006D5AFB">
        <w:rPr>
          <w:rFonts w:ascii="Times New Roman" w:hAnsi="Times New Roman" w:cs="Times New Roman"/>
          <w:sz w:val="24"/>
          <w:szCs w:val="24"/>
        </w:rPr>
        <w:t xml:space="preserve">Therefore, </w:t>
      </w:r>
      <w:r w:rsidR="00551FD4">
        <w:rPr>
          <w:rFonts w:ascii="Times New Roman" w:hAnsi="Times New Roman" w:cs="Times New Roman"/>
          <w:sz w:val="24"/>
          <w:szCs w:val="24"/>
        </w:rPr>
        <w:t xml:space="preserve">although we can conduct all the calculation and experiments based on </w:t>
      </w:r>
      <w:r w:rsidR="00D8622C">
        <w:rPr>
          <w:rFonts w:ascii="Times New Roman" w:hAnsi="Times New Roman" w:cs="Times New Roman"/>
          <w:sz w:val="24"/>
          <w:szCs w:val="24"/>
        </w:rPr>
        <w:t xml:space="preserve">the whole system, </w:t>
      </w:r>
      <w:r w:rsidR="006D5AFB" w:rsidRPr="006D5AFB">
        <w:rPr>
          <w:rFonts w:ascii="Times New Roman" w:hAnsi="Times New Roman" w:cs="Times New Roman"/>
          <w:sz w:val="24"/>
          <w:szCs w:val="24"/>
        </w:rPr>
        <w:t>we selected one bus route to study</w:t>
      </w:r>
      <w:commentRangeEnd w:id="27"/>
      <w:r w:rsidR="004A4D57">
        <w:rPr>
          <w:rStyle w:val="CommentReference"/>
        </w:rPr>
        <w:commentReference w:id="27"/>
      </w:r>
      <w:r w:rsidR="00981152">
        <w:rPr>
          <w:rFonts w:ascii="Times New Roman" w:hAnsi="Times New Roman" w:cs="Times New Roman"/>
          <w:sz w:val="24"/>
          <w:szCs w:val="24"/>
        </w:rPr>
        <w:t>. T</w:t>
      </w:r>
      <w:r w:rsidR="00981152" w:rsidRPr="006D5AFB">
        <w:rPr>
          <w:rFonts w:ascii="Times New Roman" w:hAnsi="Times New Roman" w:cs="Times New Roman"/>
          <w:sz w:val="24"/>
          <w:szCs w:val="24"/>
        </w:rPr>
        <w:t xml:space="preserve">o </w:t>
      </w:r>
      <w:r w:rsidR="00981152">
        <w:rPr>
          <w:rFonts w:ascii="Times New Roman" w:hAnsi="Times New Roman" w:cs="Times New Roman"/>
          <w:sz w:val="24"/>
          <w:szCs w:val="24"/>
        </w:rPr>
        <w:t xml:space="preserve">moreover </w:t>
      </w:r>
      <w:r w:rsidR="00981152" w:rsidRPr="006D5AFB">
        <w:rPr>
          <w:rFonts w:ascii="Times New Roman" w:hAnsi="Times New Roman" w:cs="Times New Roman"/>
          <w:sz w:val="24"/>
          <w:szCs w:val="24"/>
        </w:rPr>
        <w:t>improve the computational performance, we also parallelized the outmost loops (buffers × dates) on a workstat</w:t>
      </w:r>
      <w:r w:rsidR="00D8622C">
        <w:rPr>
          <w:rFonts w:ascii="Times New Roman" w:hAnsi="Times New Roman" w:cs="Times New Roman"/>
          <w:sz w:val="24"/>
          <w:szCs w:val="24"/>
        </w:rPr>
        <w:t xml:space="preserve">ion with 40 virtual CPU cores. The same analyses can </w:t>
      </w:r>
      <w:r w:rsidR="00274819">
        <w:rPr>
          <w:rFonts w:ascii="Times New Roman" w:hAnsi="Times New Roman" w:cs="Times New Roman"/>
          <w:sz w:val="24"/>
          <w:szCs w:val="24"/>
        </w:rPr>
        <w:t>be</w:t>
      </w:r>
      <w:r w:rsidR="0071750A">
        <w:rPr>
          <w:rFonts w:ascii="Times New Roman" w:hAnsi="Times New Roman" w:cs="Times New Roman"/>
          <w:sz w:val="24"/>
          <w:szCs w:val="24"/>
        </w:rPr>
        <w:t xml:space="preserve"> extended</w:t>
      </w:r>
      <w:r w:rsidR="00D8622C">
        <w:rPr>
          <w:rFonts w:ascii="Times New Roman" w:hAnsi="Times New Roman" w:cs="Times New Roman"/>
          <w:sz w:val="24"/>
          <w:szCs w:val="24"/>
        </w:rPr>
        <w:t xml:space="preserve"> to other routes or systems with more calculation power</w:t>
      </w:r>
      <w:r w:rsidR="00910859">
        <w:rPr>
          <w:rFonts w:ascii="Times New Roman" w:hAnsi="Times New Roman" w:cs="Times New Roman"/>
          <w:sz w:val="24"/>
          <w:szCs w:val="24"/>
        </w:rPr>
        <w:t xml:space="preserve"> and hours</w:t>
      </w:r>
      <w:r w:rsidR="00D8622C">
        <w:rPr>
          <w:rFonts w:ascii="Times New Roman" w:hAnsi="Times New Roman" w:cs="Times New Roman"/>
          <w:sz w:val="24"/>
          <w:szCs w:val="24"/>
        </w:rPr>
        <w:t>.</w:t>
      </w:r>
    </w:p>
    <w:p w14:paraId="5D7E8764" w14:textId="77777777" w:rsidR="006D5AFB" w:rsidRDefault="006D5AFB" w:rsidP="006D5AFB">
      <w:pPr>
        <w:ind w:firstLine="720"/>
        <w:jc w:val="both"/>
        <w:rPr>
          <w:rFonts w:ascii="Times New Roman" w:hAnsi="Times New Roman" w:cs="Times New Roman"/>
          <w:sz w:val="24"/>
          <w:szCs w:val="24"/>
        </w:rPr>
      </w:pPr>
    </w:p>
    <w:p w14:paraId="00581A41" w14:textId="77777777" w:rsidR="006550FB" w:rsidRPr="005719F8" w:rsidRDefault="006550FB" w:rsidP="006550FB">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EF3EE07" w14:textId="4CBA3788" w:rsidR="006550FB" w:rsidRDefault="006550FB" w:rsidP="004A4D57">
      <w:pPr>
        <w:jc w:val="both"/>
        <w:rPr>
          <w:rFonts w:ascii="Times New Roman" w:hAnsi="Times New Roman" w:cs="Times New Roman"/>
          <w:sz w:val="24"/>
          <w:szCs w:val="24"/>
        </w:rPr>
      </w:pPr>
      <w:r>
        <w:rPr>
          <w:rFonts w:ascii="Times New Roman" w:hAnsi="Times New Roman" w:cs="Times New Roman"/>
          <w:sz w:val="24"/>
          <w:szCs w:val="24"/>
        </w:rPr>
        <w:t>In this section, we focus on the geographic and temporal analysis of buffer, waiting time, and waiting time d</w:t>
      </w:r>
      <w:r w:rsidR="005915AE">
        <w:rPr>
          <w:rFonts w:ascii="Times New Roman" w:hAnsi="Times New Roman" w:cs="Times New Roman"/>
          <w:sz w:val="24"/>
          <w:szCs w:val="24"/>
        </w:rPr>
        <w:t>ifference between different TPS</w:t>
      </w:r>
      <w:r w:rsidR="006D5AFB">
        <w:rPr>
          <w:rFonts w:ascii="Times New Roman" w:hAnsi="Times New Roman" w:cs="Times New Roman"/>
          <w:sz w:val="24"/>
          <w:szCs w:val="24"/>
        </w:rPr>
        <w:t xml:space="preserve"> for one bus route:  COTA </w:t>
      </w:r>
      <w:r w:rsidR="006D5AFB" w:rsidRPr="006D5AFB">
        <w:rPr>
          <w:rFonts w:ascii="Times New Roman" w:hAnsi="Times New Roman" w:cs="Times New Roman"/>
          <w:sz w:val="24"/>
          <w:szCs w:val="24"/>
        </w:rPr>
        <w:t>route No. 2.</w:t>
      </w:r>
      <w:r w:rsidR="006D5AFB">
        <w:rPr>
          <w:rFonts w:ascii="Times New Roman" w:hAnsi="Times New Roman" w:cs="Times New Roman"/>
          <w:sz w:val="24"/>
          <w:szCs w:val="24"/>
        </w:rPr>
        <w:t xml:space="preserve">  We chose </w:t>
      </w:r>
      <w:r w:rsidR="006D5AFB">
        <w:rPr>
          <w:rFonts w:ascii="Times New Roman" w:hAnsi="Times New Roman" w:cs="Times New Roman"/>
          <w:sz w:val="24"/>
          <w:szCs w:val="24"/>
        </w:rPr>
        <w:lastRenderedPageBreak/>
        <w:t>this route for several reasons:</w:t>
      </w:r>
      <w:r w:rsidR="006D5AFB" w:rsidRPr="006D5AFB">
        <w:rPr>
          <w:rFonts w:ascii="Times New Roman" w:hAnsi="Times New Roman" w:cs="Times New Roman"/>
          <w:sz w:val="24"/>
          <w:szCs w:val="24"/>
        </w:rPr>
        <w:t xml:space="preserve"> i) </w:t>
      </w:r>
      <w:r w:rsidR="006D5AFB">
        <w:rPr>
          <w:rFonts w:ascii="Times New Roman" w:hAnsi="Times New Roman" w:cs="Times New Roman"/>
          <w:sz w:val="24"/>
          <w:szCs w:val="24"/>
        </w:rPr>
        <w:t xml:space="preserve">popularity - </w:t>
      </w:r>
      <w:r w:rsidR="006D5AFB" w:rsidRPr="006D5AFB">
        <w:rPr>
          <w:rFonts w:ascii="Times New Roman" w:hAnsi="Times New Roman" w:cs="Times New Roman"/>
          <w:sz w:val="24"/>
          <w:szCs w:val="24"/>
        </w:rPr>
        <w:t xml:space="preserve">it is the one of the busiest routes in the system; </w:t>
      </w:r>
      <w:r w:rsidR="006D5AFB">
        <w:rPr>
          <w:rFonts w:ascii="Times New Roman" w:hAnsi="Times New Roman" w:cs="Times New Roman"/>
          <w:sz w:val="24"/>
          <w:szCs w:val="24"/>
        </w:rPr>
        <w:t xml:space="preserve">ii) </w:t>
      </w:r>
      <w:r w:rsidR="006D5AFB" w:rsidRPr="006D5AFB">
        <w:rPr>
          <w:rFonts w:ascii="Times New Roman" w:hAnsi="Times New Roman" w:cs="Times New Roman"/>
          <w:sz w:val="24"/>
          <w:szCs w:val="24"/>
        </w:rPr>
        <w:t>coverage - it traverses a long spatial transect of the city and has a long service span</w:t>
      </w:r>
      <w:r w:rsidR="006D5AFB">
        <w:rPr>
          <w:rFonts w:ascii="Times New Roman" w:hAnsi="Times New Roman" w:cs="Times New Roman"/>
          <w:sz w:val="24"/>
          <w:szCs w:val="24"/>
        </w:rPr>
        <w:t>, and</w:t>
      </w:r>
      <w:r w:rsidR="006D5AFB" w:rsidRPr="006D5AFB">
        <w:rPr>
          <w:rFonts w:ascii="Times New Roman" w:hAnsi="Times New Roman" w:cs="Times New Roman"/>
          <w:sz w:val="24"/>
          <w:szCs w:val="24"/>
        </w:rPr>
        <w:t>;  iii) it has two schedules with different headways, allowing us to study the impact of headways on the performance.</w:t>
      </w:r>
      <w:r w:rsidR="004A4D57" w:rsidRPr="004A4D57">
        <w:rPr>
          <w:rFonts w:ascii="Times New Roman" w:hAnsi="Times New Roman" w:cs="Times New Roman"/>
          <w:sz w:val="24"/>
          <w:szCs w:val="24"/>
        </w:rPr>
        <w:t xml:space="preserve"> </w:t>
      </w:r>
      <w:r w:rsidR="004A4D57" w:rsidRPr="004A4D57">
        <w:rPr>
          <w:rFonts w:ascii="Times New Roman" w:hAnsi="Times New Roman" w:cs="Times New Roman"/>
          <w:sz w:val="24"/>
          <w:szCs w:val="24"/>
        </w:rPr>
        <w:fldChar w:fldCharType="begin"/>
      </w:r>
      <w:r w:rsidR="004A4D57" w:rsidRPr="004A4D57">
        <w:rPr>
          <w:rFonts w:ascii="Times New Roman" w:hAnsi="Times New Roman" w:cs="Times New Roman"/>
          <w:sz w:val="24"/>
          <w:szCs w:val="24"/>
        </w:rPr>
        <w:instrText xml:space="preserve"> REF _Ref18228043 \h  \* MERGEFORMAT </w:instrText>
      </w:r>
      <w:r w:rsidR="004A4D57" w:rsidRPr="004A4D57">
        <w:rPr>
          <w:rFonts w:ascii="Times New Roman" w:hAnsi="Times New Roman" w:cs="Times New Roman"/>
          <w:sz w:val="24"/>
          <w:szCs w:val="24"/>
        </w:rPr>
      </w:r>
      <w:r w:rsidR="004A4D57" w:rsidRPr="004A4D57">
        <w:rPr>
          <w:rFonts w:ascii="Times New Roman" w:hAnsi="Times New Roman" w:cs="Times New Roman"/>
          <w:sz w:val="24"/>
          <w:szCs w:val="24"/>
        </w:rPr>
        <w:fldChar w:fldCharType="separate"/>
      </w:r>
      <w:r w:rsidR="004A4D57" w:rsidRPr="004A4D57">
        <w:rPr>
          <w:rFonts w:ascii="Times New Roman" w:hAnsi="Times New Roman" w:cs="Times New Roman"/>
          <w:sz w:val="24"/>
          <w:szCs w:val="24"/>
        </w:rPr>
        <w:t>Figure 6</w:t>
      </w:r>
      <w:r w:rsidR="004A4D57" w:rsidRPr="004A4D57">
        <w:rPr>
          <w:rFonts w:ascii="Times New Roman" w:hAnsi="Times New Roman" w:cs="Times New Roman"/>
          <w:sz w:val="24"/>
          <w:szCs w:val="24"/>
        </w:rPr>
        <w:fldChar w:fldCharType="end"/>
      </w:r>
      <w:r w:rsidR="004A4D57">
        <w:rPr>
          <w:rFonts w:ascii="Times New Roman" w:hAnsi="Times New Roman" w:cs="Times New Roman"/>
          <w:sz w:val="24"/>
          <w:szCs w:val="24"/>
        </w:rPr>
        <w:t xml:space="preserve"> provides a map of </w:t>
      </w:r>
      <w:r>
        <w:rPr>
          <w:rFonts w:ascii="Times New Roman" w:hAnsi="Times New Roman" w:cs="Times New Roman"/>
          <w:sz w:val="24"/>
          <w:szCs w:val="24"/>
        </w:rPr>
        <w:t xml:space="preserve">COTA bus No. 2 </w:t>
      </w:r>
      <w:r w:rsidRPr="00C86189">
        <w:rPr>
          <w:rFonts w:ascii="Times New Roman" w:hAnsi="Times New Roman" w:cs="Times New Roman"/>
          <w:sz w:val="24"/>
          <w:szCs w:val="24"/>
        </w:rPr>
        <w:t xml:space="preserve">from Southeast to Northwest </w:t>
      </w:r>
      <w:r w:rsidR="004A4D57">
        <w:rPr>
          <w:rFonts w:ascii="Times New Roman" w:hAnsi="Times New Roman" w:cs="Times New Roman"/>
          <w:sz w:val="24"/>
          <w:szCs w:val="24"/>
        </w:rPr>
        <w:t xml:space="preserve">during the period </w:t>
      </w:r>
      <w:r>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w:t>
      </w:r>
      <w:r w:rsidR="004A4D57">
        <w:rPr>
          <w:rFonts w:ascii="Times New Roman" w:hAnsi="Times New Roman" w:cs="Times New Roman"/>
          <w:sz w:val="24"/>
          <w:szCs w:val="24"/>
        </w:rPr>
        <w:t xml:space="preserve">two schedules: the frequent schedule </w:t>
      </w:r>
      <w:r>
        <w:rPr>
          <w:rFonts w:ascii="Times New Roman" w:hAnsi="Times New Roman" w:cs="Times New Roman"/>
          <w:sz w:val="24"/>
          <w:szCs w:val="24"/>
        </w:rPr>
        <w:t xml:space="preserve">originates from </w:t>
      </w:r>
      <w:r w:rsidR="004A4D57">
        <w:rPr>
          <w:rFonts w:ascii="Times New Roman" w:hAnsi="Times New Roman" w:cs="Times New Roman"/>
          <w:sz w:val="24"/>
          <w:szCs w:val="24"/>
        </w:rPr>
        <w:t xml:space="preserve">the </w:t>
      </w:r>
      <w:r>
        <w:rPr>
          <w:rFonts w:ascii="Times New Roman" w:hAnsi="Times New Roman" w:cs="Times New Roman"/>
          <w:sz w:val="24"/>
          <w:szCs w:val="24"/>
        </w:rPr>
        <w:t>red circled s</w:t>
      </w:r>
      <w:r w:rsidR="004A4D57">
        <w:rPr>
          <w:rFonts w:ascii="Times New Roman" w:hAnsi="Times New Roman" w:cs="Times New Roman"/>
          <w:sz w:val="24"/>
          <w:szCs w:val="24"/>
        </w:rPr>
        <w:t xml:space="preserve">top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10 – 15 minutes, while the standard</w:t>
      </w:r>
      <w:r w:rsidR="004A4D57">
        <w:rPr>
          <w:rFonts w:ascii="Times New Roman" w:hAnsi="Times New Roman" w:cs="Times New Roman"/>
          <w:sz w:val="24"/>
          <w:szCs w:val="24"/>
        </w:rPr>
        <w:t xml:space="preserve"> (non-frequent) schedule </w:t>
      </w:r>
      <w:r>
        <w:rPr>
          <w:rFonts w:ascii="Times New Roman" w:hAnsi="Times New Roman" w:cs="Times New Roman"/>
          <w:sz w:val="24"/>
          <w:szCs w:val="24"/>
        </w:rPr>
        <w:t>originate</w:t>
      </w:r>
      <w:r w:rsidR="004A4D57">
        <w:rPr>
          <w:rFonts w:ascii="Times New Roman" w:hAnsi="Times New Roman" w:cs="Times New Roman"/>
          <w:sz w:val="24"/>
          <w:szCs w:val="24"/>
        </w:rPr>
        <w:t>s</w:t>
      </w:r>
      <w:r>
        <w:rPr>
          <w:rFonts w:ascii="Times New Roman" w:hAnsi="Times New Roman" w:cs="Times New Roman"/>
          <w:sz w:val="24"/>
          <w:szCs w:val="24"/>
        </w:rPr>
        <w:t xml:space="preserve"> from blue circled stop with headway</w:t>
      </w:r>
      <w:r w:rsidR="004A4D57">
        <w:rPr>
          <w:rFonts w:ascii="Times New Roman" w:hAnsi="Times New Roman" w:cs="Times New Roman"/>
          <w:sz w:val="24"/>
          <w:szCs w:val="24"/>
        </w:rPr>
        <w:t>s</w:t>
      </w:r>
      <w:r>
        <w:rPr>
          <w:rFonts w:ascii="Times New Roman" w:hAnsi="Times New Roman" w:cs="Times New Roman"/>
          <w:sz w:val="24"/>
          <w:szCs w:val="24"/>
        </w:rPr>
        <w:t xml:space="preserve"> of 20 – 30 minutes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EFF6825" w14:textId="77777777" w:rsidR="006550FB" w:rsidRDefault="006550FB" w:rsidP="006550FB">
      <w:pPr>
        <w:keepNext/>
        <w:spacing w:line="256" w:lineRule="auto"/>
        <w:jc w:val="both"/>
      </w:pPr>
      <w:r>
        <w:rPr>
          <w:noProof/>
        </w:rPr>
        <w:drawing>
          <wp:inline distT="0" distB="0" distL="0" distR="0" wp14:anchorId="23ECBD34" wp14:editId="4C232CE9">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74B475B" w14:textId="149593CF" w:rsidR="006550FB" w:rsidRDefault="006550FB" w:rsidP="006550FB">
      <w:pPr>
        <w:pStyle w:val="TimesNewRoman"/>
        <w:jc w:val="center"/>
      </w:pPr>
      <w:bookmarkStart w:id="29" w:name="_Ref18228043"/>
      <w:r>
        <w:t xml:space="preserve">Figure </w:t>
      </w:r>
      <w:r w:rsidR="00522C6E">
        <w:fldChar w:fldCharType="begin"/>
      </w:r>
      <w:r w:rsidR="00522C6E">
        <w:instrText xml:space="preserve"> SEQ Figure \* ARABIC </w:instrText>
      </w:r>
      <w:r w:rsidR="00522C6E">
        <w:fldChar w:fldCharType="separate"/>
      </w:r>
      <w:r>
        <w:rPr>
          <w:noProof/>
        </w:rPr>
        <w:t>6</w:t>
      </w:r>
      <w:r w:rsidR="00522C6E">
        <w:rPr>
          <w:noProof/>
        </w:rPr>
        <w:fldChar w:fldCharType="end"/>
      </w:r>
      <w:bookmarkEnd w:id="29"/>
      <w:r>
        <w:t xml:space="preserve"> Bus route 2's standard and frequent service map </w:t>
      </w:r>
      <w:r>
        <w:fldChar w:fldCharType="begin" w:fldLock="1"/>
      </w:r>
      <w:r w:rsidR="000545CA">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000545CA" w:rsidRPr="000545CA">
        <w:rPr>
          <w:noProof/>
        </w:rPr>
        <w:t>(COTA, 2013)</w:t>
      </w:r>
      <w:r>
        <w:fldChar w:fldCharType="end"/>
      </w:r>
      <w:r>
        <w:t>.</w:t>
      </w:r>
    </w:p>
    <w:p w14:paraId="0DFD47E7" w14:textId="7D2A36EB" w:rsidR="006550FB" w:rsidRDefault="006550FB" w:rsidP="006550FB">
      <w:pPr>
        <w:spacing w:line="256" w:lineRule="auto"/>
        <w:jc w:val="both"/>
        <w:rPr>
          <w:rFonts w:ascii="Times New Roman" w:hAnsi="Times New Roman" w:cs="Times New Roman"/>
          <w:sz w:val="24"/>
          <w:szCs w:val="24"/>
        </w:rPr>
      </w:pPr>
    </w:p>
    <w:p w14:paraId="5789CEE7" w14:textId="66FBA8EC" w:rsidR="004A4D57" w:rsidRPr="00BE78D3" w:rsidRDefault="00BE78D3" w:rsidP="006550FB">
      <w:pPr>
        <w:spacing w:line="256" w:lineRule="auto"/>
        <w:jc w:val="both"/>
        <w:rPr>
          <w:rFonts w:ascii="Times New Roman" w:hAnsi="Times New Roman" w:cs="Times New Roman"/>
          <w:sz w:val="24"/>
          <w:szCs w:val="24"/>
        </w:rPr>
      </w:pPr>
      <w:r w:rsidRPr="00BE78D3">
        <w:rPr>
          <w:rFonts w:ascii="Times New Roman" w:hAnsi="Times New Roman" w:cs="Times New Roman"/>
          <w:b/>
          <w:sz w:val="24"/>
          <w:szCs w:val="24"/>
        </w:rPr>
        <w:t>4.1.</w:t>
      </w:r>
      <w:r>
        <w:rPr>
          <w:rFonts w:ascii="Times New Roman" w:hAnsi="Times New Roman" w:cs="Times New Roman"/>
          <w:sz w:val="24"/>
          <w:szCs w:val="24"/>
        </w:rPr>
        <w:t xml:space="preserve"> </w:t>
      </w:r>
      <w:r w:rsidR="000A0DD4">
        <w:rPr>
          <w:rFonts w:ascii="Times New Roman" w:hAnsi="Times New Roman" w:cs="Times New Roman"/>
          <w:b/>
          <w:sz w:val="24"/>
          <w:szCs w:val="24"/>
        </w:rPr>
        <w:t xml:space="preserve">TPS </w:t>
      </w:r>
      <w:r w:rsidR="00F82824">
        <w:rPr>
          <w:rFonts w:ascii="Times New Roman" w:hAnsi="Times New Roman" w:cs="Times New Roman"/>
          <w:b/>
          <w:sz w:val="24"/>
          <w:szCs w:val="24"/>
        </w:rPr>
        <w:t xml:space="preserve">overall </w:t>
      </w:r>
      <w:r w:rsidR="004A4D57" w:rsidRPr="004A4D57">
        <w:rPr>
          <w:rFonts w:ascii="Times New Roman" w:hAnsi="Times New Roman" w:cs="Times New Roman"/>
          <w:b/>
          <w:sz w:val="24"/>
          <w:szCs w:val="24"/>
        </w:rPr>
        <w:t>performance</w:t>
      </w:r>
    </w:p>
    <w:p w14:paraId="79484FE9" w14:textId="77777777" w:rsidR="00F82824" w:rsidRPr="004A4D57" w:rsidRDefault="004A4D57" w:rsidP="00F82824">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4A4D57">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sidR="009263B1">
        <w:rPr>
          <w:rFonts w:ascii="Times New Roman" w:hAnsi="Times New Roman" w:cs="Times New Roman"/>
          <w:sz w:val="24"/>
          <w:szCs w:val="24"/>
        </w:rPr>
        <w:t xml:space="preserve">h TPS </w:t>
      </w:r>
      <w:r w:rsidR="000925B2">
        <w:rPr>
          <w:rFonts w:ascii="Times New Roman" w:hAnsi="Times New Roman" w:cs="Times New Roman"/>
          <w:sz w:val="24"/>
          <w:szCs w:val="24"/>
        </w:rPr>
        <w:t xml:space="preserve">waiting time and </w:t>
      </w:r>
      <w:r w:rsidRPr="004A4D57">
        <w:rPr>
          <w:rFonts w:ascii="Times New Roman" w:hAnsi="Times New Roman" w:cs="Times New Roman"/>
          <w:sz w:val="24"/>
          <w:szCs w:val="24"/>
        </w:rPr>
        <w:t>risk</w:t>
      </w:r>
      <w:r w:rsidR="000925B2">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009263B1">
        <w:rPr>
          <w:rFonts w:ascii="Times New Roman" w:hAnsi="Times New Roman" w:cs="Times New Roman"/>
          <w:sz w:val="24"/>
          <w:szCs w:val="24"/>
        </w:rPr>
        <w:t xml:space="preserve">Overall, strictly following the schedule (ST) or </w:t>
      </w:r>
      <w:r w:rsidR="00FC4F8C">
        <w:rPr>
          <w:rFonts w:ascii="Times New Roman" w:hAnsi="Times New Roman" w:cs="Times New Roman"/>
          <w:sz w:val="24"/>
          <w:szCs w:val="24"/>
        </w:rPr>
        <w:t xml:space="preserve">using RTI to determine an </w:t>
      </w:r>
      <w:r w:rsidR="009263B1">
        <w:rPr>
          <w:rFonts w:ascii="Times New Roman" w:hAnsi="Times New Roman" w:cs="Times New Roman"/>
          <w:sz w:val="24"/>
          <w:szCs w:val="24"/>
        </w:rPr>
        <w:t xml:space="preserve">optimal insurance buffer (PT) are the best strategies: </w:t>
      </w:r>
      <w:r w:rsidR="00FC4F8C">
        <w:rPr>
          <w:rFonts w:ascii="Times New Roman" w:hAnsi="Times New Roman" w:cs="Times New Roman"/>
          <w:sz w:val="24"/>
          <w:szCs w:val="24"/>
        </w:rPr>
        <w:t xml:space="preserve">these achieve roughly equivalent waiting time performance based on waiting and average and standard deviation; they also have similar performance based on risk average and standard deviation.  Ignoring RTI and learning the minimal waiting time based on </w:t>
      </w:r>
      <w:r w:rsidR="00FC4F8C">
        <w:rPr>
          <w:rFonts w:ascii="Times New Roman" w:hAnsi="Times New Roman" w:cs="Times New Roman"/>
          <w:sz w:val="24"/>
          <w:szCs w:val="24"/>
        </w:rPr>
        <w:lastRenderedPageBreak/>
        <w:t>experience (ET) is the next best strategy based on overall performance, followed by showing up at the bus stop at an arbitrary time (AT).  The worse strategy is the greedy one that tries to exploit RTI to achieve a waiting time of zero: this is a risky stra</w:t>
      </w:r>
      <w:r w:rsidR="000A0DD4">
        <w:rPr>
          <w:rFonts w:ascii="Times New Roman" w:hAnsi="Times New Roman" w:cs="Times New Roman"/>
          <w:sz w:val="24"/>
          <w:szCs w:val="24"/>
        </w:rPr>
        <w:t>teg</w:t>
      </w:r>
      <w:r w:rsidR="00FC4F8C">
        <w:rPr>
          <w:rFonts w:ascii="Times New Roman" w:hAnsi="Times New Roman" w:cs="Times New Roman"/>
          <w:sz w:val="24"/>
          <w:szCs w:val="24"/>
        </w:rPr>
        <w:t>y that is harshly penalized by</w:t>
      </w:r>
      <w:r w:rsidR="000A0DD4">
        <w:rPr>
          <w:rFonts w:ascii="Times New Roman" w:hAnsi="Times New Roman" w:cs="Times New Roman"/>
          <w:sz w:val="24"/>
          <w:szCs w:val="24"/>
        </w:rPr>
        <w:t xml:space="preserve"> reclaimed delay by bus drivers and discontinuity delay in the RTI system.  </w:t>
      </w:r>
      <w:r w:rsidR="00F82824">
        <w:rPr>
          <w:rFonts w:ascii="Times New Roman" w:hAnsi="Times New Roman" w:cs="Times New Roman"/>
          <w:sz w:val="24"/>
          <w:szCs w:val="24"/>
        </w:rPr>
        <w:t xml:space="preserve">These results suggest that real-time information may have limited value with respect to minimizing waiting time and risk: the best RTI strategy (PT) is not substantially better than simply following the schedule.   </w:t>
      </w:r>
    </w:p>
    <w:p w14:paraId="38A4C8CF" w14:textId="77777777" w:rsidR="004A4D57" w:rsidRPr="00CD66E2" w:rsidRDefault="004A4D57" w:rsidP="006550FB">
      <w:pPr>
        <w:spacing w:line="256" w:lineRule="auto"/>
        <w:jc w:val="both"/>
        <w:rPr>
          <w:rFonts w:ascii="Times New Roman" w:hAnsi="Times New Roman" w:cs="Times New Roman"/>
          <w:sz w:val="24"/>
          <w:szCs w:val="24"/>
        </w:rPr>
      </w:pPr>
      <w:commentRangeStart w:id="30"/>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0925B2" w:rsidRPr="00BB7E93" w14:paraId="0E8C63BB" w14:textId="77777777" w:rsidTr="000831FD">
        <w:tc>
          <w:tcPr>
            <w:tcW w:w="1413" w:type="dxa"/>
            <w:vMerge w:val="restart"/>
          </w:tcPr>
          <w:p w14:paraId="67924F07" w14:textId="77777777" w:rsidR="00F351BE" w:rsidRDefault="00F351BE" w:rsidP="000925B2">
            <w:pPr>
              <w:spacing w:line="256" w:lineRule="auto"/>
              <w:jc w:val="both"/>
              <w:rPr>
                <w:rFonts w:ascii="Times New Roman" w:hAnsi="Times New Roman" w:cs="Times New Roman"/>
                <w:sz w:val="24"/>
                <w:szCs w:val="24"/>
              </w:rPr>
            </w:pPr>
          </w:p>
          <w:p w14:paraId="58F3D3E0" w14:textId="797A656F" w:rsidR="000925B2" w:rsidRDefault="00F351BE"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53ED098C" w14:textId="77777777" w:rsidR="000925B2" w:rsidRDefault="000925B2" w:rsidP="000925B2">
            <w:pPr>
              <w:spacing w:line="256" w:lineRule="auto"/>
              <w:jc w:val="both"/>
              <w:rPr>
                <w:rFonts w:ascii="Times New Roman" w:hAnsi="Times New Roman" w:cs="Times New Roman"/>
                <w:sz w:val="24"/>
                <w:szCs w:val="24"/>
              </w:rPr>
            </w:pPr>
          </w:p>
          <w:p w14:paraId="1D142732" w14:textId="6A6C32F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43164671" w14:textId="6DC2AC69"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3B56DDEB" w14:textId="0A9C331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810EED" w:rsidRPr="00BB7E93" w14:paraId="7677EDDA" w14:textId="77777777" w:rsidTr="000925B2">
        <w:tc>
          <w:tcPr>
            <w:tcW w:w="1413" w:type="dxa"/>
            <w:vMerge/>
          </w:tcPr>
          <w:p w14:paraId="78A7ABB6" w14:textId="04737508" w:rsidR="000925B2" w:rsidRDefault="000925B2" w:rsidP="000925B2">
            <w:pPr>
              <w:spacing w:line="256" w:lineRule="auto"/>
              <w:jc w:val="both"/>
              <w:rPr>
                <w:rFonts w:ascii="Times New Roman" w:hAnsi="Times New Roman" w:cs="Times New Roman"/>
                <w:sz w:val="24"/>
                <w:szCs w:val="24"/>
              </w:rPr>
            </w:pPr>
          </w:p>
        </w:tc>
        <w:tc>
          <w:tcPr>
            <w:tcW w:w="1769" w:type="dxa"/>
            <w:vMerge/>
          </w:tcPr>
          <w:p w14:paraId="48BC143A" w14:textId="1956ABFB" w:rsidR="000925B2" w:rsidRPr="00BB7E93" w:rsidRDefault="000925B2" w:rsidP="000925B2">
            <w:pPr>
              <w:spacing w:line="256" w:lineRule="auto"/>
              <w:jc w:val="both"/>
              <w:rPr>
                <w:rFonts w:ascii="Times New Roman" w:hAnsi="Times New Roman" w:cs="Times New Roman"/>
                <w:sz w:val="24"/>
                <w:szCs w:val="24"/>
              </w:rPr>
            </w:pPr>
          </w:p>
        </w:tc>
        <w:tc>
          <w:tcPr>
            <w:tcW w:w="1554" w:type="dxa"/>
          </w:tcPr>
          <w:p w14:paraId="7260CE75" w14:textId="1D970B16"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667" w:type="dxa"/>
          </w:tcPr>
          <w:p w14:paraId="06DD5319" w14:textId="4D62D68F"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sidRPr="00BB7E93">
              <w:rPr>
                <w:rFonts w:ascii="Times New Roman" w:hAnsi="Times New Roman" w:cs="Times New Roman"/>
                <w:sz w:val="24"/>
                <w:szCs w:val="24"/>
              </w:rPr>
              <w:t>deviation</w:t>
            </w:r>
          </w:p>
        </w:tc>
        <w:tc>
          <w:tcPr>
            <w:tcW w:w="1446" w:type="dxa"/>
          </w:tcPr>
          <w:p w14:paraId="73C98B78" w14:textId="33387681"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000925B2" w:rsidRPr="00BB7E93">
              <w:rPr>
                <w:rFonts w:ascii="Times New Roman" w:hAnsi="Times New Roman" w:cs="Times New Roman"/>
                <w:sz w:val="24"/>
                <w:szCs w:val="24"/>
              </w:rPr>
              <w:t>ean</w:t>
            </w:r>
          </w:p>
        </w:tc>
        <w:tc>
          <w:tcPr>
            <w:tcW w:w="1501" w:type="dxa"/>
          </w:tcPr>
          <w:p w14:paraId="15F86CF0" w14:textId="140B7DBA" w:rsidR="000925B2" w:rsidRPr="00BB7E93" w:rsidRDefault="00810EED"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000925B2">
              <w:rPr>
                <w:rFonts w:ascii="Times New Roman" w:hAnsi="Times New Roman" w:cs="Times New Roman"/>
                <w:sz w:val="24"/>
                <w:szCs w:val="24"/>
              </w:rPr>
              <w:t>d</w:t>
            </w:r>
            <w:r w:rsidR="000925B2" w:rsidRPr="00BB7E93">
              <w:rPr>
                <w:rFonts w:ascii="Times New Roman" w:hAnsi="Times New Roman" w:cs="Times New Roman"/>
                <w:sz w:val="24"/>
                <w:szCs w:val="24"/>
              </w:rPr>
              <w:t>eviation</w:t>
            </w:r>
          </w:p>
        </w:tc>
      </w:tr>
      <w:tr w:rsidR="00810EED" w:rsidRPr="00BB7E93" w14:paraId="3D7941DA" w14:textId="77777777" w:rsidTr="000925B2">
        <w:tc>
          <w:tcPr>
            <w:tcW w:w="1413" w:type="dxa"/>
            <w:vMerge w:val="restart"/>
          </w:tcPr>
          <w:p w14:paraId="0C3C758A" w14:textId="3023E31C" w:rsidR="000925B2" w:rsidRDefault="000925B2" w:rsidP="000925B2">
            <w:pPr>
              <w:spacing w:line="256" w:lineRule="auto"/>
              <w:jc w:val="both"/>
              <w:rPr>
                <w:rFonts w:ascii="Times New Roman" w:hAnsi="Times New Roman" w:cs="Times New Roman"/>
                <w:sz w:val="24"/>
                <w:szCs w:val="24"/>
              </w:rPr>
            </w:pPr>
            <w:commentRangeStart w:id="31"/>
            <w:r>
              <w:rPr>
                <w:rFonts w:ascii="Times New Roman" w:hAnsi="Times New Roman" w:cs="Times New Roman"/>
                <w:sz w:val="24"/>
                <w:szCs w:val="24"/>
              </w:rPr>
              <w:t>No real-time information</w:t>
            </w:r>
          </w:p>
        </w:tc>
        <w:tc>
          <w:tcPr>
            <w:tcW w:w="1769" w:type="dxa"/>
          </w:tcPr>
          <w:p w14:paraId="50AEAEDD" w14:textId="53736026" w:rsidR="000925B2" w:rsidRDefault="000925B2" w:rsidP="000925B2">
            <w:pPr>
              <w:spacing w:line="256" w:lineRule="auto"/>
              <w:jc w:val="both"/>
              <w:rPr>
                <w:rFonts w:ascii="Times New Roman" w:hAnsi="Times New Roman" w:cs="Times New Roman"/>
                <w:sz w:val="24"/>
                <w:szCs w:val="24"/>
              </w:rPr>
            </w:pPr>
            <w:commentRangeStart w:id="32"/>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58773FCE" w14:textId="761460B0"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71D7B4C6" w14:textId="06CE3EF2"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7B3F0231" w14:textId="315178E5"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3B441227" w14:textId="1D97BEC3" w:rsidR="000925B2" w:rsidRDefault="000925B2" w:rsidP="000925B2">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32"/>
            <w:r w:rsidR="0031733F">
              <w:rPr>
                <w:rStyle w:val="CommentReference"/>
              </w:rPr>
              <w:commentReference w:id="32"/>
            </w:r>
            <w:r w:rsidR="000831FD">
              <w:rPr>
                <w:rStyle w:val="CommentReference"/>
              </w:rPr>
              <w:commentReference w:id="31"/>
            </w:r>
          </w:p>
        </w:tc>
      </w:tr>
      <w:commentRangeEnd w:id="31"/>
      <w:tr w:rsidR="00810EED" w:rsidRPr="00BB7E93" w14:paraId="2F9ABC9E" w14:textId="77777777" w:rsidTr="000925B2">
        <w:tc>
          <w:tcPr>
            <w:tcW w:w="1413" w:type="dxa"/>
            <w:vMerge/>
          </w:tcPr>
          <w:p w14:paraId="72277BF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71ECCD03" w14:textId="27C27164" w:rsidR="000925B2" w:rsidRPr="00BB7E93" w:rsidRDefault="009263B1"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Schedule</w:t>
            </w:r>
            <w:r w:rsidR="000925B2">
              <w:rPr>
                <w:rFonts w:ascii="Times New Roman" w:hAnsi="Times New Roman" w:cs="Times New Roman"/>
                <w:sz w:val="24"/>
                <w:szCs w:val="24"/>
              </w:rPr>
              <w:t xml:space="preserve"> Tactic (ST)</w:t>
            </w:r>
          </w:p>
        </w:tc>
        <w:tc>
          <w:tcPr>
            <w:tcW w:w="1554" w:type="dxa"/>
          </w:tcPr>
          <w:p w14:paraId="2481E00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257B603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09267C91"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248579B4"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810EED" w:rsidRPr="00BB7E93" w14:paraId="6E0E300F" w14:textId="77777777" w:rsidTr="000925B2">
        <w:tc>
          <w:tcPr>
            <w:tcW w:w="1413" w:type="dxa"/>
            <w:vMerge/>
          </w:tcPr>
          <w:p w14:paraId="1706A01D"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0CC692FA" w14:textId="6FCC98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39013E56" w14:textId="1A76FD20"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FC147F3" w14:textId="61D97F8D"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34F225E5" w14:textId="6FFF36A3"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48A49C54" w14:textId="2CDFF311" w:rsidR="000925B2" w:rsidRDefault="000925B2" w:rsidP="000925B2">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810EED" w:rsidRPr="00BB7E93" w14:paraId="74EABF50" w14:textId="77777777" w:rsidTr="000925B2">
        <w:tc>
          <w:tcPr>
            <w:tcW w:w="1413" w:type="dxa"/>
            <w:vMerge w:val="restart"/>
          </w:tcPr>
          <w:p w14:paraId="549E8F9E" w14:textId="28E0B096"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4798B7FC" w14:textId="7439487B"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48D724D3" w14:textId="2F1F923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00AC8A2C" w14:textId="693820AA"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763D7374" w14:textId="294A02CF"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2E830F32" w14:textId="175A8C01" w:rsidR="000925B2"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810EED" w:rsidRPr="00BB7E93" w14:paraId="19B72E25" w14:textId="77777777" w:rsidTr="000925B2">
        <w:tc>
          <w:tcPr>
            <w:tcW w:w="1413" w:type="dxa"/>
            <w:vMerge/>
          </w:tcPr>
          <w:p w14:paraId="15733C74" w14:textId="77777777" w:rsidR="000925B2" w:rsidRDefault="000925B2" w:rsidP="000925B2">
            <w:pPr>
              <w:spacing w:line="256" w:lineRule="auto"/>
              <w:jc w:val="both"/>
              <w:rPr>
                <w:rFonts w:ascii="Times New Roman" w:hAnsi="Times New Roman" w:cs="Times New Roman"/>
                <w:sz w:val="24"/>
                <w:szCs w:val="24"/>
              </w:rPr>
            </w:pPr>
          </w:p>
        </w:tc>
        <w:tc>
          <w:tcPr>
            <w:tcW w:w="1769" w:type="dxa"/>
          </w:tcPr>
          <w:p w14:paraId="5E42C526" w14:textId="61F880D4"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42923525"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7E0DAD52" w14:textId="77777777" w:rsidR="000925B2" w:rsidRPr="00BB7E93"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6DBF1DAB"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57E22520" w14:textId="77777777" w:rsidR="000925B2" w:rsidRPr="00BC1AFB" w:rsidRDefault="000925B2" w:rsidP="000925B2">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68DF32C7" w14:textId="6B2204F3" w:rsidR="006550FB" w:rsidRDefault="006550FB" w:rsidP="006550FB">
      <w:pPr>
        <w:pStyle w:val="TimesNewRoman"/>
        <w:jc w:val="center"/>
      </w:pPr>
      <w:bookmarkStart w:id="33" w:name="_Ref15136477"/>
      <w:r>
        <w:t xml:space="preserve">Table </w:t>
      </w:r>
      <w:r w:rsidR="00522C6E">
        <w:fldChar w:fldCharType="begin"/>
      </w:r>
      <w:r w:rsidR="00522C6E">
        <w:instrText xml:space="preserve"> SEQ Table \* ARABIC </w:instrText>
      </w:r>
      <w:r w:rsidR="00522C6E">
        <w:fldChar w:fldCharType="separate"/>
      </w:r>
      <w:r>
        <w:rPr>
          <w:noProof/>
        </w:rPr>
        <w:t>2</w:t>
      </w:r>
      <w:r w:rsidR="00522C6E">
        <w:rPr>
          <w:noProof/>
        </w:rPr>
        <w:fldChar w:fldCharType="end"/>
      </w:r>
      <w:bookmarkEnd w:id="33"/>
      <w:r w:rsidR="000925B2">
        <w:t xml:space="preserve"> Overall performance of TPS: </w:t>
      </w:r>
      <w:r>
        <w:t>waiting time and missed risk's mean and deviation</w:t>
      </w:r>
      <w:commentRangeEnd w:id="30"/>
      <w:r w:rsidR="00F351BE">
        <w:rPr>
          <w:rStyle w:val="CommentReference"/>
          <w:rFonts w:asciiTheme="minorHAnsi" w:hAnsiTheme="minorHAnsi" w:cstheme="minorBidi"/>
        </w:rPr>
        <w:commentReference w:id="30"/>
      </w:r>
    </w:p>
    <w:p w14:paraId="107D231E" w14:textId="2D576C32" w:rsidR="000A0DD4" w:rsidRDefault="000A0DD4" w:rsidP="000A0DD4">
      <w:pPr>
        <w:spacing w:line="256" w:lineRule="auto"/>
        <w:ind w:firstLine="720"/>
        <w:jc w:val="both"/>
        <w:rPr>
          <w:rFonts w:ascii="Times New Roman" w:hAnsi="Times New Roman" w:cs="Times New Roman"/>
          <w:sz w:val="24"/>
          <w:szCs w:val="24"/>
        </w:rPr>
      </w:pPr>
    </w:p>
    <w:p w14:paraId="4F13556A" w14:textId="21A9ADEC" w:rsidR="00B2390C" w:rsidRPr="00B2390C" w:rsidRDefault="00B2390C" w:rsidP="00B2390C">
      <w:pPr>
        <w:pStyle w:val="IndentTimesNewRoman"/>
        <w:numPr>
          <w:ilvl w:val="1"/>
          <w:numId w:val="9"/>
        </w:numPr>
        <w:rPr>
          <w:b/>
        </w:rPr>
      </w:pPr>
      <w:r>
        <w:rPr>
          <w:b/>
        </w:rPr>
        <w:t>T</w:t>
      </w:r>
      <w:r w:rsidR="00A87B3B">
        <w:rPr>
          <w:b/>
        </w:rPr>
        <w:t>PS</w:t>
      </w:r>
      <w:r>
        <w:rPr>
          <w:b/>
        </w:rPr>
        <w:t xml:space="preserve"> performance over time</w:t>
      </w:r>
    </w:p>
    <w:p w14:paraId="3FEE475C" w14:textId="76A85754" w:rsidR="00F82824" w:rsidRDefault="00F82824" w:rsidP="00B2390C">
      <w:pPr>
        <w:pStyle w:val="IndentTimesNewRoman"/>
        <w:ind w:firstLine="0"/>
        <w:jc w:val="both"/>
      </w:pPr>
      <w:r>
        <w:fldChar w:fldCharType="begin"/>
      </w:r>
      <w:r>
        <w:instrText xml:space="preserve"> REF _Ref11510776 \h </w:instrText>
      </w:r>
      <w:r w:rsidR="00B2390C">
        <w:instrText xml:space="preserve"> \* MERGEFORMAT </w:instrText>
      </w:r>
      <w:r>
        <w:fldChar w:fldCharType="separate"/>
      </w:r>
      <w:r w:rsidR="00B2390C" w:rsidRPr="00B338F3">
        <w:t xml:space="preserve">Figure </w:t>
      </w:r>
      <w:r w:rsidR="00B2390C">
        <w:rPr>
          <w:noProof/>
        </w:rPr>
        <w:t>8</w:t>
      </w:r>
      <w:r>
        <w:fldChar w:fldCharType="end"/>
      </w:r>
      <w:r>
        <w:t xml:space="preserve"> </w:t>
      </w:r>
      <w:r w:rsidR="00B2390C">
        <w:t xml:space="preserve">and </w:t>
      </w:r>
      <w:r w:rsidR="00B2390C">
        <w:fldChar w:fldCharType="begin"/>
      </w:r>
      <w:r w:rsidR="00B2390C">
        <w:instrText xml:space="preserve"> REF _Ref24372002 \h  \* MERGEFORMAT </w:instrText>
      </w:r>
      <w:r w:rsidR="00B2390C">
        <w:fldChar w:fldCharType="separate"/>
      </w:r>
      <w:r w:rsidR="00B2390C" w:rsidRPr="00282A53">
        <w:t xml:space="preserve">Figure </w:t>
      </w:r>
      <w:r w:rsidR="00B2390C">
        <w:rPr>
          <w:noProof/>
        </w:rPr>
        <w:t>9</w:t>
      </w:r>
      <w:r w:rsidR="00B2390C">
        <w:fldChar w:fldCharType="end"/>
      </w:r>
      <w:r w:rsidR="00B2390C">
        <w:t xml:space="preserve"> illustrate the average waiting time and risk of missing a bus over time.  These hourly results support the overall results discussed above: ST and PT are consistently the best over time.  AT, ET and GT perform especially poorly during service hours with long headways (</w:t>
      </w:r>
      <w:r>
        <w:t>6:00 to 8:00 and 21:00 to 24:00</w:t>
      </w:r>
      <w:r w:rsidR="00B2390C">
        <w:t>) since the time penalties associated with missing a bus during these periods</w:t>
      </w:r>
      <w:r>
        <w:t xml:space="preserve"> </w:t>
      </w:r>
      <w:r w:rsidR="00B2390C">
        <w:t>are dramatically higher</w:t>
      </w:r>
      <w:r>
        <w:t xml:space="preserve">. </w:t>
      </w:r>
      <w:r w:rsidR="00B2390C">
        <w:t>These inferior strategies perform better during short headway hours, b</w:t>
      </w:r>
      <w:r w:rsidR="00176AB6">
        <w:t xml:space="preserve">ut not better than ST and PT.  </w:t>
      </w:r>
      <w:r w:rsidR="00B2390C">
        <w:t xml:space="preserve">GT is a very risky strategy at all times, although is not penalized as harshly during short headway hours.   </w:t>
      </w:r>
    </w:p>
    <w:p w14:paraId="33345B15" w14:textId="2FA30040" w:rsidR="00F82824" w:rsidRDefault="00526D86" w:rsidP="00B2390C">
      <w:pPr>
        <w:pStyle w:val="IndentTimesNewRoman"/>
        <w:jc w:val="both"/>
      </w:pPr>
      <w:r>
        <w:t>Although ST and PT are always competitive, although ther</w:t>
      </w:r>
      <w:r w:rsidR="009405C1">
        <w:t>e</w:t>
      </w:r>
      <w:r>
        <w:t xml:space="preserve"> are some difference in their performance over the day.   For long </w:t>
      </w:r>
      <w:r w:rsidR="00F82824">
        <w:t>headway hours in the mo</w:t>
      </w:r>
      <w:r>
        <w:t>rning and midnight, PT performs worse than ST</w:t>
      </w:r>
      <w:r w:rsidR="00F82824">
        <w:t xml:space="preserve">; while for most hours during 8:00 to 21:00, </w:t>
      </w:r>
      <w:r>
        <w:t xml:space="preserve">performs PT </w:t>
      </w:r>
      <w:r w:rsidR="00F82824">
        <w:t xml:space="preserve">almost the same as ST; especially, for afternoon </w:t>
      </w:r>
      <w:r>
        <w:t xml:space="preserve">hours </w:t>
      </w:r>
      <w:r w:rsidR="00F82824">
        <w:t>from 17:00 to 20:00</w:t>
      </w:r>
      <w:r>
        <w:t>:</w:t>
      </w:r>
      <w:r w:rsidR="00F82824">
        <w:t xml:space="preserve"> with higher delay</w:t>
      </w:r>
      <w:r>
        <w:t xml:space="preserve"> in the system due to peak traffic and user-related boarding delays</w:t>
      </w:r>
      <w:r w:rsidR="00F82824">
        <w:t xml:space="preserve">, </w:t>
      </w:r>
      <w:r>
        <w:t xml:space="preserve">PT outperforms </w:t>
      </w:r>
      <w:r w:rsidR="00F82824">
        <w:t xml:space="preserve">ST. </w:t>
      </w:r>
      <w:r>
        <w:t xml:space="preserve"> </w:t>
      </w:r>
      <w:r w:rsidR="00F82824">
        <w:t xml:space="preserve">In this sense, it is generally better for transit users to follow </w:t>
      </w:r>
      <w:r>
        <w:t xml:space="preserve">ST </w:t>
      </w:r>
      <w:r w:rsidR="00F82824">
        <w:t xml:space="preserve">in the morning </w:t>
      </w:r>
      <w:r>
        <w:t xml:space="preserve">commuting and follow PT </w:t>
      </w:r>
      <w:r w:rsidR="00F82824">
        <w:t>in the afternoon commuting.</w:t>
      </w:r>
      <w:r w:rsidR="00F82824" w:rsidRPr="004151F3">
        <w:t xml:space="preserve"> </w:t>
      </w:r>
      <w:commentRangeStart w:id="34"/>
      <w:r w:rsidR="00F82824">
        <w:lastRenderedPageBreak/>
        <w:t>This suggests that PT is more sensitive to the headway</w:t>
      </w:r>
      <w:r w:rsidR="005F6743">
        <w:t xml:space="preserve"> and delays than ST, illustrating </w:t>
      </w:r>
      <w:r>
        <w:t>some of the marginal benefits of RTI</w:t>
      </w:r>
      <w:r w:rsidR="00F82824">
        <w:t>.</w:t>
      </w:r>
      <w:commentRangeEnd w:id="34"/>
      <w:r>
        <w:rPr>
          <w:rStyle w:val="CommentReference"/>
          <w:rFonts w:asciiTheme="minorHAnsi" w:hAnsiTheme="minorHAnsi" w:cstheme="minorBidi"/>
        </w:rPr>
        <w:commentReference w:id="34"/>
      </w:r>
    </w:p>
    <w:p w14:paraId="7A96F31E" w14:textId="77777777" w:rsidR="00F82824" w:rsidRDefault="00F82824" w:rsidP="00F82824">
      <w:pPr>
        <w:pStyle w:val="IndentTimesNewRoman"/>
        <w:keepNext/>
        <w:ind w:firstLine="0"/>
      </w:pPr>
      <w:r>
        <w:rPr>
          <w:noProof/>
        </w:rPr>
        <w:drawing>
          <wp:inline distT="0" distB="0" distL="0" distR="0" wp14:anchorId="426CBEE0" wp14:editId="60E36573">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BF9B279" w14:textId="38530E69" w:rsidR="00F82824" w:rsidRDefault="00F82824" w:rsidP="00F82824">
      <w:pPr>
        <w:spacing w:line="256" w:lineRule="auto"/>
        <w:jc w:val="center"/>
        <w:rPr>
          <w:rFonts w:ascii="Times New Roman" w:hAnsi="Times New Roman" w:cs="Times New Roman"/>
          <w:sz w:val="24"/>
          <w:szCs w:val="24"/>
        </w:rPr>
      </w:pPr>
      <w:bookmarkStart w:id="35"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B2390C">
        <w:rPr>
          <w:rFonts w:ascii="Times New Roman" w:hAnsi="Times New Roman" w:cs="Times New Roman"/>
          <w:noProof/>
          <w:sz w:val="24"/>
          <w:szCs w:val="24"/>
        </w:rPr>
        <w:t>8</w:t>
      </w:r>
      <w:r w:rsidRPr="00B338F3">
        <w:rPr>
          <w:rFonts w:ascii="Times New Roman" w:hAnsi="Times New Roman" w:cs="Times New Roman"/>
          <w:sz w:val="24"/>
          <w:szCs w:val="24"/>
        </w:rPr>
        <w:fldChar w:fldCharType="end"/>
      </w:r>
      <w:bookmarkEnd w:id="35"/>
      <w:r w:rsidR="00BE78D3">
        <w:rPr>
          <w:rFonts w:ascii="Times New Roman" w:hAnsi="Times New Roman" w:cs="Times New Roman"/>
          <w:sz w:val="24"/>
          <w:szCs w:val="24"/>
        </w:rPr>
        <w:t xml:space="preserve">: TSP </w:t>
      </w:r>
      <w:r w:rsidRPr="00B338F3">
        <w:rPr>
          <w:rFonts w:ascii="Times New Roman" w:hAnsi="Times New Roman" w:cs="Times New Roman"/>
          <w:sz w:val="24"/>
          <w:szCs w:val="24"/>
        </w:rPr>
        <w:t>average waiting time</w:t>
      </w:r>
      <w:r w:rsidR="00BE78D3">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p>
    <w:p w14:paraId="0D607AB9" w14:textId="77777777" w:rsidR="00B2390C" w:rsidRPr="00B338F3" w:rsidRDefault="00B2390C" w:rsidP="00F82824">
      <w:pPr>
        <w:spacing w:line="256" w:lineRule="auto"/>
        <w:jc w:val="center"/>
        <w:rPr>
          <w:rFonts w:ascii="Times New Roman" w:hAnsi="Times New Roman" w:cs="Times New Roman"/>
          <w:sz w:val="24"/>
          <w:szCs w:val="24"/>
        </w:rPr>
      </w:pPr>
    </w:p>
    <w:p w14:paraId="05408714" w14:textId="77777777" w:rsidR="00F82824" w:rsidRDefault="00F82824" w:rsidP="00F82824">
      <w:pPr>
        <w:keepNext/>
        <w:spacing w:line="256" w:lineRule="auto"/>
      </w:pPr>
      <w:r>
        <w:rPr>
          <w:noProof/>
        </w:rPr>
        <w:drawing>
          <wp:inline distT="0" distB="0" distL="0" distR="0" wp14:anchorId="0EB7D0F6" wp14:editId="3CD81B39">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78AC9CF" w14:textId="5A72C176" w:rsidR="00F82824" w:rsidRDefault="00F82824" w:rsidP="00F82824">
      <w:pPr>
        <w:spacing w:line="256" w:lineRule="auto"/>
        <w:jc w:val="center"/>
        <w:rPr>
          <w:rFonts w:ascii="Times New Roman" w:hAnsi="Times New Roman" w:cs="Times New Roman"/>
          <w:sz w:val="24"/>
          <w:szCs w:val="24"/>
        </w:rPr>
      </w:pPr>
      <w:bookmarkStart w:id="36" w:name="_Ref24372002"/>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B2390C">
        <w:rPr>
          <w:rFonts w:ascii="Times New Roman" w:hAnsi="Times New Roman" w:cs="Times New Roman"/>
          <w:noProof/>
          <w:sz w:val="24"/>
          <w:szCs w:val="24"/>
        </w:rPr>
        <w:t>9</w:t>
      </w:r>
      <w:r w:rsidRPr="00282A53">
        <w:rPr>
          <w:rFonts w:ascii="Times New Roman" w:hAnsi="Times New Roman" w:cs="Times New Roman"/>
          <w:sz w:val="24"/>
          <w:szCs w:val="24"/>
        </w:rPr>
        <w:fldChar w:fldCharType="end"/>
      </w:r>
      <w:bookmarkEnd w:id="36"/>
      <w:r w:rsidR="00BE78D3">
        <w:rPr>
          <w:rFonts w:ascii="Times New Roman" w:hAnsi="Times New Roman" w:cs="Times New Roman"/>
          <w:sz w:val="24"/>
          <w:szCs w:val="24"/>
        </w:rPr>
        <w:t xml:space="preserve">: TPS </w:t>
      </w:r>
      <w:r w:rsidRPr="00282A53">
        <w:rPr>
          <w:rFonts w:ascii="Times New Roman" w:hAnsi="Times New Roman" w:cs="Times New Roman"/>
          <w:sz w:val="24"/>
          <w:szCs w:val="24"/>
        </w:rPr>
        <w:t>risk</w:t>
      </w:r>
      <w:r w:rsidR="00BE78D3">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p>
    <w:p w14:paraId="17C35DEF" w14:textId="77777777" w:rsidR="006550FB" w:rsidRPr="000A0DD4" w:rsidRDefault="006550FB" w:rsidP="006550FB">
      <w:pPr>
        <w:pStyle w:val="IndentTimesNewRoman"/>
        <w:ind w:firstLine="0"/>
      </w:pPr>
    </w:p>
    <w:p w14:paraId="16B2643E" w14:textId="3163FF09" w:rsidR="00BE78D3" w:rsidRDefault="00BE78D3" w:rsidP="0038416A">
      <w:pPr>
        <w:pStyle w:val="TimesNewRoman"/>
        <w:ind w:firstLine="720"/>
        <w:jc w:val="both"/>
      </w:pPr>
      <w:r>
        <w:lastRenderedPageBreak/>
        <w:t xml:space="preserve">The inefficiency of </w:t>
      </w:r>
      <w:r w:rsidR="0038416A">
        <w:t xml:space="preserve">the </w:t>
      </w:r>
      <w:r>
        <w:t xml:space="preserve">GT </w:t>
      </w:r>
      <w:r w:rsidR="0038416A">
        <w:t xml:space="preserve">TPS provides empirical support for the impacts of delay </w:t>
      </w:r>
      <w:r>
        <w:t>reclamation</w:t>
      </w:r>
      <w:r w:rsidR="0038416A">
        <w:t xml:space="preserve"> and discontinuity delay</w:t>
      </w:r>
      <w:r>
        <w:t xml:space="preserve"> </w:t>
      </w:r>
      <w:r w:rsidR="0038416A">
        <w:t xml:space="preserve">demonstrated theoretically in </w:t>
      </w:r>
      <w:r>
        <w:fldChar w:fldCharType="begin"/>
      </w:r>
      <w:r>
        <w:instrText xml:space="preserve"> REF _Ref8118481 \h </w:instrText>
      </w:r>
      <w:r w:rsidR="0038416A">
        <w:instrText xml:space="preserve"> \* MERGEFORMAT </w:instrText>
      </w:r>
      <w:r>
        <w:fldChar w:fldCharType="separate"/>
      </w:r>
      <w:r w:rsidR="00345785" w:rsidRPr="00333E7A">
        <w:t xml:space="preserve">Figure </w:t>
      </w:r>
      <w:r w:rsidR="00345785">
        <w:rPr>
          <w:noProof/>
        </w:rPr>
        <w:t>2</w:t>
      </w:r>
      <w:r>
        <w:fldChar w:fldCharType="end"/>
      </w:r>
      <w:r>
        <w:t xml:space="preserve"> </w:t>
      </w:r>
      <w:r w:rsidR="0038416A">
        <w:t xml:space="preserve">and </w:t>
      </w:r>
      <w:r>
        <w:fldChar w:fldCharType="begin"/>
      </w:r>
      <w:r>
        <w:instrText xml:space="preserve"> REF _Ref18334385 \h </w:instrText>
      </w:r>
      <w:r w:rsidR="0038416A">
        <w:instrText xml:space="preserve"> \* MERGEFORMAT </w:instrText>
      </w:r>
      <w:r>
        <w:fldChar w:fldCharType="separate"/>
      </w:r>
      <w:r w:rsidR="00345785" w:rsidRPr="00EF6015">
        <w:t xml:space="preserve">Figure </w:t>
      </w:r>
      <w:r w:rsidR="00345785">
        <w:rPr>
          <w:noProof/>
        </w:rPr>
        <w:t>3</w:t>
      </w:r>
      <w:r>
        <w:fldChar w:fldCharType="end"/>
      </w:r>
      <w:r w:rsidR="0038416A">
        <w:t>, respectively</w:t>
      </w:r>
      <w:r>
        <w:t>. To show the relationship between reclaimed dela</w:t>
      </w:r>
      <w:r w:rsidR="008E3ACA">
        <w:t xml:space="preserve">y, discontinuity delay and miss </w:t>
      </w:r>
      <w:r>
        <w:t xml:space="preserve">risk, we also calculate the delay reclamation and </w:t>
      </w:r>
      <w:r>
        <w:rPr>
          <w:rFonts w:hint="eastAsia"/>
        </w:rPr>
        <w:t>miss</w:t>
      </w:r>
      <w:r>
        <w:t xml:space="preserve"> risk for each specific trip. We </w:t>
      </w:r>
      <w:r w:rsidR="008E3ACA">
        <w:t xml:space="preserve">estimate </w:t>
      </w:r>
      <w:r>
        <w:t xml:space="preserve">that during the whole year, when a delay reclamation occurred, there were </w:t>
      </w:r>
      <w:r>
        <w:rPr>
          <w:rFonts w:hint="eastAsia"/>
        </w:rPr>
        <w:t>88.87</w:t>
      </w:r>
      <w:r>
        <w:t>% chance that the GT user would miss the bus empirically.</w:t>
      </w:r>
    </w:p>
    <w:p w14:paraId="54BC5585" w14:textId="27CD90DC" w:rsidR="00BE78D3" w:rsidRDefault="008E3ACA" w:rsidP="0038416A">
      <w:pPr>
        <w:pStyle w:val="TimesNewRoman"/>
        <w:ind w:firstLine="720"/>
        <w:jc w:val="both"/>
      </w:pPr>
      <w:r>
        <w:t xml:space="preserve">To validate </w:t>
      </w:r>
      <w:r w:rsidR="00BE78D3">
        <w:t xml:space="preserve">the existence of discontinuity delay, we calculated 31 trip planning strategies in the PT family, each with a </w:t>
      </w:r>
      <w:r>
        <w:t xml:space="preserve">designated </w:t>
      </w:r>
      <w:r w:rsidR="00030AFD">
        <w:t xml:space="preserve">static </w:t>
      </w:r>
      <w:r w:rsidR="00BE78D3">
        <w:t xml:space="preserve">insurance buffer from 0 (greedy tactic) to 300 seconds. </w:t>
      </w:r>
      <w:r w:rsidR="00BE78D3">
        <w:fldChar w:fldCharType="begin"/>
      </w:r>
      <w:r w:rsidR="00BE78D3">
        <w:instrText xml:space="preserve"> REF _Ref18339654 \h </w:instrText>
      </w:r>
      <w:r w:rsidR="0038416A">
        <w:instrText xml:space="preserve"> \* MERGEFORMAT </w:instrText>
      </w:r>
      <w:r w:rsidR="00BE78D3">
        <w:fldChar w:fldCharType="separate"/>
      </w:r>
      <w:r w:rsidR="00345785" w:rsidRPr="00065BDE">
        <w:t xml:space="preserve">Figure </w:t>
      </w:r>
      <w:r w:rsidR="00345785">
        <w:rPr>
          <w:noProof/>
        </w:rPr>
        <w:t>10</w:t>
      </w:r>
      <w:r w:rsidR="00BE78D3">
        <w:fldChar w:fldCharType="end"/>
      </w:r>
      <w:r w:rsidR="00BE78D3">
        <w:t xml:space="preserve"> </w:t>
      </w:r>
      <w:r w:rsidR="00345785">
        <w:t>(up)</w:t>
      </w:r>
      <w:r w:rsidR="00BE78D3">
        <w:t xml:space="preserve"> sho</w:t>
      </w:r>
      <w:r>
        <w:t xml:space="preserve">ws how the average waiting time, </w:t>
      </w:r>
      <w:r w:rsidR="00BE78D3">
        <w:t xml:space="preserve">miss risk </w:t>
      </w:r>
      <w:r>
        <w:t xml:space="preserve">and rate of changes in both indicators </w:t>
      </w:r>
      <w:r w:rsidR="000A6427">
        <w:t>with</w:t>
      </w:r>
      <w:r>
        <w:t xml:space="preserve"> respect to the length of the insurance buffer.  Note the dramatic changes in both indicators </w:t>
      </w:r>
      <w:r w:rsidR="00BE78D3">
        <w:t>at 60, 120, 180,</w:t>
      </w:r>
      <w:r>
        <w:t xml:space="preserve"> and 240 seconds; these are </w:t>
      </w:r>
      <w:r w:rsidR="00BE78D3">
        <w:t>m</w:t>
      </w:r>
      <w:r>
        <w:t xml:space="preserve">ultiples of the RTI update frequency </w:t>
      </w:r>
      <w:r w:rsidR="00BE78D3">
        <w:t xml:space="preserve">(60 seconds). Moreover, </w:t>
      </w:r>
      <w:r w:rsidR="00345785">
        <w:fldChar w:fldCharType="begin"/>
      </w:r>
      <w:r w:rsidR="00345785">
        <w:instrText xml:space="preserve"> REF _Ref18339654 \h  \* MERGEFORMAT </w:instrText>
      </w:r>
      <w:r w:rsidR="00345785">
        <w:fldChar w:fldCharType="separate"/>
      </w:r>
      <w:r w:rsidR="00345785" w:rsidRPr="00065BDE">
        <w:t xml:space="preserve">Figure </w:t>
      </w:r>
      <w:r w:rsidR="00345785">
        <w:rPr>
          <w:noProof/>
        </w:rPr>
        <w:t>10</w:t>
      </w:r>
      <w:r w:rsidR="00345785">
        <w:fldChar w:fldCharType="end"/>
      </w:r>
      <w:r w:rsidR="00345785">
        <w:t xml:space="preserve"> (</w:t>
      </w:r>
      <w:r w:rsidR="00345785">
        <w:t>down</w:t>
      </w:r>
      <w:r w:rsidR="00345785">
        <w:t xml:space="preserve">) </w:t>
      </w:r>
      <w:r w:rsidR="00BE78D3">
        <w:t xml:space="preserve">demonstrates that the miss risk changed fastest when </w:t>
      </w:r>
      <w:r>
        <w:t xml:space="preserve">IB </w:t>
      </w:r>
      <w:r w:rsidR="00BE78D3">
        <w:t xml:space="preserve">= 60 seconds, which is exactly the interval of the real-time data. </w:t>
      </w:r>
      <w:r>
        <w:t xml:space="preserve">These </w:t>
      </w:r>
      <w:r w:rsidR="00BE78D3">
        <w:t xml:space="preserve">discontinuous change </w:t>
      </w:r>
      <w:r>
        <w:t xml:space="preserve">demonstrate </w:t>
      </w:r>
      <w:r w:rsidR="00BE78D3">
        <w:t xml:space="preserve">the existence of the discontinuity delay. The </w:t>
      </w:r>
      <w:r>
        <w:t xml:space="preserve">IB </w:t>
      </w:r>
      <w:r w:rsidR="00BE78D3">
        <w:t>will ease both reclaimed delay and disc</w:t>
      </w:r>
      <w:r>
        <w:t xml:space="preserve">ontinuity delay simultaneously; </w:t>
      </w:r>
      <w:r w:rsidR="00BE78D3">
        <w:t xml:space="preserve">however, due to the discrete nature of discontinuity delay, only </w:t>
      </w:r>
      <w:r>
        <w:t xml:space="preserve">also observe sudden changes at </w:t>
      </w:r>
      <w:r w:rsidR="00BE78D3">
        <w:t>multiples of 60 seconds.</w:t>
      </w:r>
    </w:p>
    <w:p w14:paraId="5829B598" w14:textId="77777777" w:rsidR="00BE78D3" w:rsidRDefault="00BE78D3" w:rsidP="0038416A">
      <w:pPr>
        <w:pStyle w:val="TimesNewRoman"/>
        <w:ind w:firstLine="720"/>
        <w:jc w:val="both"/>
      </w:pPr>
    </w:p>
    <w:p w14:paraId="53285FBC" w14:textId="2F94793F" w:rsidR="00BE78D3" w:rsidRPr="005128A9" w:rsidRDefault="00306438" w:rsidP="00BE78D3">
      <w:pPr>
        <w:pStyle w:val="TimesNewRoman"/>
        <w:keepNext/>
        <w:jc w:val="center"/>
      </w:pPr>
      <w:r>
        <w:rPr>
          <w:noProof/>
        </w:rPr>
        <w:drawing>
          <wp:inline distT="0" distB="0" distL="0" distR="0" wp14:anchorId="1BE3445D" wp14:editId="276EAE82">
            <wp:extent cx="5943600" cy="2039261"/>
            <wp:effectExtent l="0" t="0" r="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BE78D3" w:rsidRPr="00862C5F">
        <w:rPr>
          <w:noProof/>
        </w:rPr>
        <w:t xml:space="preserve"> </w:t>
      </w:r>
      <w:r w:rsidR="00BE78D3">
        <w:rPr>
          <w:noProof/>
        </w:rPr>
        <w:drawing>
          <wp:inline distT="0" distB="0" distL="0" distR="0" wp14:anchorId="3291A6CB" wp14:editId="06240137">
            <wp:extent cx="5943600" cy="19081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11C533E" w14:textId="730B8185" w:rsidR="00BE78D3" w:rsidRPr="00BF4947" w:rsidRDefault="00BE78D3" w:rsidP="00BF4947">
      <w:pPr>
        <w:spacing w:line="256" w:lineRule="auto"/>
        <w:jc w:val="center"/>
        <w:rPr>
          <w:rFonts w:ascii="Times New Roman" w:hAnsi="Times New Roman" w:cs="Times New Roman"/>
          <w:sz w:val="24"/>
          <w:szCs w:val="24"/>
        </w:rPr>
      </w:pPr>
      <w:bookmarkStart w:id="37" w:name="_Ref18339654"/>
      <w:commentRangeStart w:id="38"/>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345785">
        <w:rPr>
          <w:rFonts w:ascii="Times New Roman" w:hAnsi="Times New Roman" w:cs="Times New Roman"/>
          <w:noProof/>
          <w:sz w:val="24"/>
          <w:szCs w:val="24"/>
        </w:rPr>
        <w:t>10</w:t>
      </w:r>
      <w:r w:rsidRPr="00065BDE">
        <w:rPr>
          <w:rFonts w:ascii="Times New Roman" w:hAnsi="Times New Roman" w:cs="Times New Roman"/>
          <w:sz w:val="24"/>
          <w:szCs w:val="24"/>
        </w:rPr>
        <w:fldChar w:fldCharType="end"/>
      </w:r>
      <w:bookmarkEnd w:id="37"/>
      <w:r w:rsidR="00176AB6">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38"/>
      <w:r w:rsidR="008E3ACA">
        <w:rPr>
          <w:rStyle w:val="CommentReference"/>
        </w:rPr>
        <w:commentReference w:id="38"/>
      </w:r>
    </w:p>
    <w:p w14:paraId="23C90B58" w14:textId="7E62A739" w:rsidR="005F6743" w:rsidRDefault="00BE78D3" w:rsidP="006550FB">
      <w:pPr>
        <w:pStyle w:val="IndentTimesNewRoman"/>
        <w:ind w:firstLine="0"/>
        <w:rPr>
          <w:b/>
        </w:rPr>
      </w:pPr>
      <w:r>
        <w:rPr>
          <w:b/>
        </w:rPr>
        <w:lastRenderedPageBreak/>
        <w:t>4.4.</w:t>
      </w:r>
      <w:r w:rsidR="005F6743">
        <w:rPr>
          <w:b/>
        </w:rPr>
        <w:t xml:space="preserve"> TPS performance </w:t>
      </w:r>
      <w:r>
        <w:rPr>
          <w:b/>
        </w:rPr>
        <w:t xml:space="preserve">over </w:t>
      </w:r>
      <w:r w:rsidR="005F6743">
        <w:rPr>
          <w:b/>
        </w:rPr>
        <w:t>space</w:t>
      </w:r>
    </w:p>
    <w:p w14:paraId="0627617A" w14:textId="6298C84C" w:rsidR="005F6743" w:rsidRDefault="00770332" w:rsidP="006550FB">
      <w:pPr>
        <w:pStyle w:val="IndentTimesNewRoman"/>
        <w:ind w:firstLine="0"/>
      </w:pPr>
      <w:r>
        <w:rPr>
          <w:b/>
        </w:rPr>
        <w:t>Spatial patterns</w:t>
      </w:r>
    </w:p>
    <w:p w14:paraId="5702A717" w14:textId="77777777" w:rsidR="005F6743" w:rsidRPr="005F6743" w:rsidRDefault="005F6743" w:rsidP="006550FB">
      <w:pPr>
        <w:pStyle w:val="IndentTimesNewRoman"/>
        <w:ind w:firstLine="0"/>
      </w:pPr>
    </w:p>
    <w:p w14:paraId="7E52060D" w14:textId="77777777" w:rsidR="006550FB" w:rsidRDefault="006550FB" w:rsidP="006550FB">
      <w:pPr>
        <w:pStyle w:val="IndentTimesNewRoman"/>
        <w:keepNext/>
        <w:ind w:firstLine="0"/>
        <w:jc w:val="center"/>
      </w:pPr>
      <w:r>
        <w:rPr>
          <w:noProof/>
        </w:rPr>
        <w:drawing>
          <wp:inline distT="0" distB="0" distL="0" distR="0" wp14:anchorId="18279F85" wp14:editId="431F659E">
            <wp:extent cx="5818772" cy="4214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18772" cy="4214495"/>
                    </a:xfrm>
                    <a:prstGeom prst="rect">
                      <a:avLst/>
                    </a:prstGeom>
                    <a:noFill/>
                    <a:ln>
                      <a:noFill/>
                    </a:ln>
                  </pic:spPr>
                </pic:pic>
              </a:graphicData>
            </a:graphic>
          </wp:inline>
        </w:drawing>
      </w:r>
    </w:p>
    <w:p w14:paraId="2BBF2220" w14:textId="30BE1695" w:rsidR="006550FB" w:rsidRPr="006E112A" w:rsidRDefault="006550FB" w:rsidP="006550FB">
      <w:pPr>
        <w:spacing w:line="256" w:lineRule="auto"/>
        <w:jc w:val="center"/>
        <w:rPr>
          <w:rFonts w:ascii="Times New Roman" w:hAnsi="Times New Roman" w:cs="Times New Roman"/>
          <w:sz w:val="24"/>
          <w:szCs w:val="24"/>
        </w:rPr>
      </w:pPr>
      <w:bookmarkStart w:id="39" w:name="_Ref16256385"/>
      <w:bookmarkStart w:id="40" w:name="_Ref16256378"/>
      <w:commentRangeStart w:id="41"/>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345785">
        <w:rPr>
          <w:rFonts w:ascii="Times New Roman" w:hAnsi="Times New Roman" w:cs="Times New Roman"/>
          <w:noProof/>
          <w:sz w:val="24"/>
          <w:szCs w:val="24"/>
        </w:rPr>
        <w:t>11</w:t>
      </w:r>
      <w:r w:rsidRPr="004743C5">
        <w:rPr>
          <w:rFonts w:ascii="Times New Roman" w:hAnsi="Times New Roman" w:cs="Times New Roman"/>
          <w:sz w:val="24"/>
          <w:szCs w:val="24"/>
        </w:rPr>
        <w:fldChar w:fldCharType="end"/>
      </w:r>
      <w:bookmarkEnd w:id="39"/>
      <w:r w:rsidR="00345785">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AT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GT</w:t>
      </w:r>
      <w:r w:rsidRPr="006E112A">
        <w:rPr>
          <w:rFonts w:ascii="Times New Roman" w:hAnsi="Times New Roman" w:cs="Times New Roman"/>
          <w:sz w:val="24"/>
          <w:szCs w:val="24"/>
        </w:rPr>
        <w:t xml:space="preserve"> (bottom right)'s waiting time pattern</w:t>
      </w:r>
      <w:bookmarkEnd w:id="40"/>
      <w:r w:rsidRPr="006E112A">
        <w:rPr>
          <w:rFonts w:ascii="Times New Roman" w:hAnsi="Times New Roman" w:cs="Times New Roman"/>
          <w:sz w:val="24"/>
          <w:szCs w:val="24"/>
        </w:rPr>
        <w:t xml:space="preserve"> </w:t>
      </w:r>
      <w:commentRangeEnd w:id="41"/>
      <w:r w:rsidR="009263B1">
        <w:rPr>
          <w:rStyle w:val="CommentReference"/>
        </w:rPr>
        <w:commentReference w:id="41"/>
      </w:r>
    </w:p>
    <w:p w14:paraId="5E8CF3C6" w14:textId="77777777" w:rsidR="006550FB" w:rsidRDefault="006550FB" w:rsidP="006550FB">
      <w:pPr>
        <w:pStyle w:val="Italic"/>
        <w:ind w:firstLine="0"/>
        <w:rPr>
          <w:b/>
          <w:i w:val="0"/>
          <w:iCs/>
        </w:rPr>
      </w:pPr>
    </w:p>
    <w:p w14:paraId="6070DE13" w14:textId="77777777" w:rsidR="006550FB" w:rsidRDefault="006550FB" w:rsidP="006550FB">
      <w:pPr>
        <w:keepNext/>
        <w:spacing w:line="256" w:lineRule="auto"/>
        <w:jc w:val="center"/>
      </w:pPr>
      <w:r>
        <w:rPr>
          <w:noProof/>
        </w:rPr>
        <w:lastRenderedPageBreak/>
        <w:drawing>
          <wp:inline distT="0" distB="0" distL="0" distR="0" wp14:anchorId="268A2FFF" wp14:editId="1E601C0F">
            <wp:extent cx="5943600"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6504755D" w14:textId="77777777" w:rsidR="006550FB" w:rsidRPr="006E112A" w:rsidRDefault="006550FB" w:rsidP="006550FB">
      <w:pPr>
        <w:spacing w:line="256" w:lineRule="auto"/>
        <w:jc w:val="center"/>
        <w:rPr>
          <w:rFonts w:ascii="Times New Roman" w:hAnsi="Times New Roman" w:cs="Times New Roman"/>
          <w:sz w:val="24"/>
          <w:szCs w:val="24"/>
        </w:rPr>
      </w:pPr>
      <w:bookmarkStart w:id="42" w:name="_Ref16256137"/>
      <w:commentRangeStart w:id="43"/>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9</w:t>
      </w:r>
      <w:r w:rsidRPr="00530F4C">
        <w:rPr>
          <w:rFonts w:ascii="Times New Roman" w:hAnsi="Times New Roman" w:cs="Times New Roman"/>
          <w:sz w:val="24"/>
          <w:szCs w:val="24"/>
        </w:rPr>
        <w:fldChar w:fldCharType="end"/>
      </w:r>
      <w:bookmarkEnd w:id="42"/>
      <w:r w:rsidRPr="00D4298B">
        <w:rPr>
          <w:rFonts w:ascii="Times New Roman" w:hAnsi="Times New Roman" w:cs="Times New Roman"/>
          <w:sz w:val="24"/>
          <w:szCs w:val="24"/>
        </w:rPr>
        <w:t xml:space="preserve"> </w:t>
      </w:r>
      <w:r>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commentRangeEnd w:id="43"/>
      <w:r w:rsidR="009263B1">
        <w:rPr>
          <w:rStyle w:val="CommentReference"/>
        </w:rPr>
        <w:commentReference w:id="43"/>
      </w:r>
    </w:p>
    <w:p w14:paraId="2E1744BC" w14:textId="77777777" w:rsidR="00BB3EC7" w:rsidRDefault="00BB3EC7" w:rsidP="00BB3EC7">
      <w:pPr>
        <w:pStyle w:val="IndentTimesNewRoman"/>
      </w:pPr>
      <w:r>
        <w:fldChar w:fldCharType="begin"/>
      </w:r>
      <w:r>
        <w:instrText xml:space="preserve"> REF _Ref16256046 \h </w:instrText>
      </w:r>
      <w:r>
        <w:fldChar w:fldCharType="separate"/>
      </w:r>
      <w:r>
        <w:t xml:space="preserve">Figure </w:t>
      </w:r>
      <w:r>
        <w:rPr>
          <w:noProof/>
        </w:rPr>
        <w:t>13</w:t>
      </w:r>
      <w:r>
        <w:fldChar w:fldCharType="end"/>
      </w:r>
      <w:r>
        <w:t xml:space="preserve"> shows PT optimal’s average waiting time and missed risk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t>This is because real-time information will not be available for these stops until the bus leaves the originating stop. By the time the real-time information is updated, the user already loses the bus. Consequently, buffer will not help improve the missed risk of such trips since IB’s effectiveness depends on accessible RTI. Meanwhile, users who live far from the stop will have higher missed risk and will consequently suffer from even more waiting time.</w:t>
      </w:r>
      <w:r w:rsidRPr="00142817">
        <w:t xml:space="preserve"> </w:t>
      </w:r>
    </w:p>
    <w:p w14:paraId="4DB49C17" w14:textId="77777777" w:rsidR="00BB3EC7" w:rsidRDefault="00BB3EC7" w:rsidP="00BB3EC7">
      <w:pPr>
        <w:pStyle w:val="IndentTimesNewRoman"/>
      </w:pPr>
      <w:r>
        <w:t xml:space="preserve">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w:t>
      </w:r>
    </w:p>
    <w:p w14:paraId="24D4F640" w14:textId="77777777" w:rsidR="00BB3EC7" w:rsidRDefault="00BB3EC7" w:rsidP="00BB3EC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may be unable to get real-time information or right information.</w:t>
      </w:r>
    </w:p>
    <w:p w14:paraId="18F7AB33" w14:textId="77777777" w:rsidR="00BB3EC7" w:rsidRPr="0038416A" w:rsidRDefault="00BB3EC7" w:rsidP="00BB3EC7">
      <w:pPr>
        <w:pStyle w:val="IndentTimesNewRoman"/>
        <w:ind w:firstLine="0"/>
      </w:pPr>
    </w:p>
    <w:p w14:paraId="706F94F9" w14:textId="77777777" w:rsidR="00BB3EC7" w:rsidRDefault="00BB3EC7" w:rsidP="00BB3EC7">
      <w:pPr>
        <w:keepNext/>
        <w:spacing w:line="256" w:lineRule="auto"/>
      </w:pPr>
      <w:r>
        <w:rPr>
          <w:noProof/>
        </w:rPr>
        <w:lastRenderedPageBreak/>
        <w:drawing>
          <wp:inline distT="0" distB="0" distL="0" distR="0" wp14:anchorId="04F92E14" wp14:editId="66696777">
            <wp:extent cx="5939789" cy="213535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9789" cy="2135357"/>
                    </a:xfrm>
                    <a:prstGeom prst="rect">
                      <a:avLst/>
                    </a:prstGeom>
                    <a:noFill/>
                    <a:ln>
                      <a:noFill/>
                    </a:ln>
                  </pic:spPr>
                </pic:pic>
              </a:graphicData>
            </a:graphic>
          </wp:inline>
        </w:drawing>
      </w:r>
    </w:p>
    <w:p w14:paraId="03B2FF4F" w14:textId="77777777" w:rsidR="00BB3EC7" w:rsidRDefault="00BB3EC7" w:rsidP="00BB3EC7">
      <w:pPr>
        <w:pStyle w:val="TimesNewRoman"/>
        <w:jc w:val="center"/>
      </w:pPr>
      <w:bookmarkStart w:id="44" w:name="_Ref16256046"/>
      <w:r>
        <w:t xml:space="preserve">Figure </w:t>
      </w:r>
      <w:r>
        <w:fldChar w:fldCharType="begin"/>
      </w:r>
      <w:r>
        <w:instrText xml:space="preserve"> SEQ Figure \* ARABIC </w:instrText>
      </w:r>
      <w:r>
        <w:fldChar w:fldCharType="separate"/>
      </w:r>
      <w:r>
        <w:rPr>
          <w:noProof/>
        </w:rPr>
        <w:t>13</w:t>
      </w:r>
      <w:r>
        <w:rPr>
          <w:noProof/>
        </w:rPr>
        <w:fldChar w:fldCharType="end"/>
      </w:r>
      <w:bookmarkEnd w:id="44"/>
      <w:r>
        <w:t xml:space="preserve"> PT optimal’s insurance buffer for each stop and average waiting time in COTA bus route No. 2 from Southeast</w:t>
      </w:r>
      <w:r w:rsidRPr="005203AB">
        <w:t xml:space="preserve"> </w:t>
      </w:r>
      <w:r>
        <w:t>to Northwest.</w:t>
      </w:r>
    </w:p>
    <w:p w14:paraId="0081B5B7" w14:textId="4A2C5347" w:rsidR="005F6743" w:rsidRDefault="005F6743" w:rsidP="006550FB">
      <w:pPr>
        <w:spacing w:line="256" w:lineRule="auto"/>
        <w:rPr>
          <w:rFonts w:ascii="Times New Roman" w:hAnsi="Times New Roman" w:cs="Times New Roman"/>
          <w:sz w:val="24"/>
          <w:szCs w:val="24"/>
        </w:rPr>
      </w:pPr>
    </w:p>
    <w:p w14:paraId="65CCB4BC" w14:textId="18046963" w:rsidR="005F6743" w:rsidRPr="005F6743" w:rsidRDefault="005F6743" w:rsidP="006550FB">
      <w:pPr>
        <w:spacing w:line="256" w:lineRule="auto"/>
        <w:rPr>
          <w:rFonts w:ascii="Times New Roman" w:hAnsi="Times New Roman" w:cs="Times New Roman"/>
          <w:b/>
          <w:sz w:val="24"/>
          <w:szCs w:val="24"/>
        </w:rPr>
      </w:pPr>
      <w:r w:rsidRPr="005F6743">
        <w:rPr>
          <w:rFonts w:ascii="Times New Roman" w:hAnsi="Times New Roman" w:cs="Times New Roman"/>
          <w:b/>
          <w:sz w:val="24"/>
          <w:szCs w:val="24"/>
        </w:rPr>
        <w:t xml:space="preserve">TPS performance with respect </w:t>
      </w:r>
      <w:r w:rsidR="00BE78D3">
        <w:rPr>
          <w:rFonts w:ascii="Times New Roman" w:hAnsi="Times New Roman" w:cs="Times New Roman"/>
          <w:b/>
          <w:sz w:val="24"/>
          <w:szCs w:val="24"/>
        </w:rPr>
        <w:t>to walking time</w:t>
      </w:r>
    </w:p>
    <w:p w14:paraId="7C89D31E" w14:textId="610FEA2F" w:rsidR="005F6743" w:rsidRDefault="005F6743" w:rsidP="005F6743">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655D3E">
        <w:rPr>
          <w:rFonts w:ascii="Times New Roman" w:hAnsi="Times New Roman" w:cs="Times New Roman"/>
          <w:sz w:val="24"/>
          <w:szCs w:val="24"/>
        </w:rPr>
        <w:t xml:space="preserve">and </w:t>
      </w:r>
      <w:r w:rsidR="00655D3E">
        <w:rPr>
          <w:rFonts w:ascii="Times New Roman" w:hAnsi="Times New Roman" w:cs="Times New Roman"/>
          <w:sz w:val="24"/>
          <w:szCs w:val="24"/>
        </w:rPr>
        <w:fldChar w:fldCharType="begin"/>
      </w:r>
      <w:r w:rsidR="00655D3E">
        <w:rPr>
          <w:rFonts w:ascii="Times New Roman" w:hAnsi="Times New Roman" w:cs="Times New Roman"/>
          <w:sz w:val="24"/>
          <w:szCs w:val="24"/>
        </w:rPr>
        <w:instrText xml:space="preserve"> REF _Ref16256335 \h  \* MERGEFORMAT </w:instrText>
      </w:r>
      <w:r w:rsidR="00655D3E">
        <w:rPr>
          <w:rFonts w:ascii="Times New Roman" w:hAnsi="Times New Roman" w:cs="Times New Roman"/>
          <w:sz w:val="24"/>
          <w:szCs w:val="24"/>
        </w:rPr>
      </w:r>
      <w:r w:rsidR="00655D3E">
        <w:rPr>
          <w:rFonts w:ascii="Times New Roman" w:hAnsi="Times New Roman" w:cs="Times New Roman"/>
          <w:sz w:val="24"/>
          <w:szCs w:val="24"/>
        </w:rPr>
        <w:fldChar w:fldCharType="separate"/>
      </w:r>
      <w:r w:rsidR="00655D3E" w:rsidRPr="00663896">
        <w:rPr>
          <w:rFonts w:ascii="Times New Roman" w:hAnsi="Times New Roman" w:cs="Times New Roman"/>
          <w:sz w:val="24"/>
          <w:szCs w:val="24"/>
        </w:rPr>
        <w:t xml:space="preserve">Figure </w:t>
      </w:r>
      <w:r w:rsidR="00655D3E">
        <w:rPr>
          <w:rFonts w:ascii="Times New Roman" w:hAnsi="Times New Roman" w:cs="Times New Roman"/>
          <w:noProof/>
          <w:sz w:val="24"/>
          <w:szCs w:val="24"/>
        </w:rPr>
        <w:t>12</w:t>
      </w:r>
      <w:r w:rsidR="00655D3E">
        <w:rPr>
          <w:rFonts w:ascii="Times New Roman" w:hAnsi="Times New Roman" w:cs="Times New Roman"/>
          <w:sz w:val="24"/>
          <w:szCs w:val="24"/>
        </w:rPr>
        <w:fldChar w:fldCharType="end"/>
      </w:r>
      <w:r w:rsidR="00655D3E">
        <w:rPr>
          <w:rFonts w:ascii="Times New Roman" w:hAnsi="Times New Roman" w:cs="Times New Roman"/>
          <w:sz w:val="24"/>
          <w:szCs w:val="24"/>
        </w:rPr>
        <w:t xml:space="preserve"> </w:t>
      </w:r>
      <w:r>
        <w:rPr>
          <w:rFonts w:ascii="Times New Roman" w:hAnsi="Times New Roman" w:cs="Times New Roman"/>
          <w:sz w:val="24"/>
          <w:szCs w:val="24"/>
        </w:rPr>
        <w:t>illustrate the relationship between waiting time</w:t>
      </w:r>
      <w:r w:rsidR="00655D3E">
        <w:rPr>
          <w:rFonts w:ascii="Times New Roman" w:hAnsi="Times New Roman" w:cs="Times New Roman"/>
          <w:sz w:val="24"/>
          <w:szCs w:val="24"/>
        </w:rPr>
        <w:t xml:space="preserve"> /missed risk</w:t>
      </w:r>
      <w:r>
        <w:rPr>
          <w:rFonts w:ascii="Times New Roman" w:hAnsi="Times New Roman" w:cs="Times New Roman"/>
          <w:sz w:val="24"/>
          <w:szCs w:val="24"/>
        </w:rPr>
        <w:t xml:space="preserve"> and walking time. For PT optimal, the longer walking time is, the longer will the user wait and the riskier the user will be to miss the bus. This supports the claim t</w:t>
      </w:r>
      <w:bookmarkStart w:id="45" w:name="_GoBack"/>
      <w:bookmarkEnd w:id="45"/>
      <w:r>
        <w:rPr>
          <w:rFonts w:ascii="Times New Roman" w:hAnsi="Times New Roman" w:cs="Times New Roman"/>
          <w:sz w:val="24"/>
          <w:szCs w:val="24"/>
        </w:rPr>
        <w:t xml:space="preserve">hat the longer distance the user lives from the stop, the more unstable their trip becomes. During the longer walking time to the stop, the bus could be more likely to accelerate to catch up the delay, making RTI users miss the target bus. </w:t>
      </w:r>
    </w:p>
    <w:p w14:paraId="4E7521C1" w14:textId="77777777" w:rsidR="005F6743" w:rsidRPr="00362A26" w:rsidRDefault="005F6743" w:rsidP="005F6743">
      <w:pPr>
        <w:spacing w:line="256" w:lineRule="auto"/>
        <w:rPr>
          <w:rFonts w:ascii="Times New Roman" w:hAnsi="Times New Roman" w:cs="Times New Roman"/>
          <w:sz w:val="24"/>
          <w:szCs w:val="24"/>
        </w:rPr>
      </w:pPr>
    </w:p>
    <w:p w14:paraId="7E9CCCB1" w14:textId="77777777" w:rsidR="005F6743" w:rsidRPr="00663896" w:rsidRDefault="005F6743" w:rsidP="005F6743">
      <w:pPr>
        <w:spacing w:line="256" w:lineRule="auto"/>
        <w:rPr>
          <w:rFonts w:ascii="Times New Roman" w:hAnsi="Times New Roman" w:cs="Times New Roman"/>
          <w:sz w:val="24"/>
          <w:szCs w:val="24"/>
        </w:rPr>
      </w:pPr>
      <w:r>
        <w:rPr>
          <w:noProof/>
        </w:rPr>
        <w:drawing>
          <wp:inline distT="0" distB="0" distL="0" distR="0" wp14:anchorId="6D6D9ABB" wp14:editId="20D5E628">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0658B80" w14:textId="77777777" w:rsidR="005F6743" w:rsidRDefault="005F6743" w:rsidP="005F6743">
      <w:pPr>
        <w:spacing w:line="256" w:lineRule="auto"/>
        <w:jc w:val="center"/>
        <w:rPr>
          <w:rFonts w:ascii="Times New Roman" w:hAnsi="Times New Roman" w:cs="Times New Roman"/>
          <w:sz w:val="24"/>
          <w:szCs w:val="24"/>
        </w:rPr>
      </w:pPr>
      <w:bookmarkStart w:id="46"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46"/>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32A5883D" w14:textId="77777777" w:rsidR="005F6743" w:rsidRDefault="005F6743" w:rsidP="005F6743">
      <w:pPr>
        <w:pStyle w:val="TimesNewRoman"/>
        <w:keepNext/>
      </w:pPr>
      <w:r>
        <w:rPr>
          <w:noProof/>
        </w:rPr>
        <w:lastRenderedPageBreak/>
        <w:drawing>
          <wp:inline distT="0" distB="0" distL="0" distR="0" wp14:anchorId="48EB4780" wp14:editId="0522D178">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6864BA" w14:textId="77777777" w:rsidR="005F6743" w:rsidRPr="00663896" w:rsidRDefault="005F6743" w:rsidP="005F6743">
      <w:pPr>
        <w:spacing w:line="256" w:lineRule="auto"/>
        <w:jc w:val="center"/>
        <w:rPr>
          <w:rFonts w:ascii="Times New Roman" w:hAnsi="Times New Roman" w:cs="Times New Roman"/>
          <w:sz w:val="24"/>
          <w:szCs w:val="24"/>
        </w:rPr>
      </w:pPr>
      <w:bookmarkStart w:id="47"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47"/>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70F77431" w14:textId="77777777" w:rsidR="0038416A" w:rsidRDefault="0038416A" w:rsidP="005F6743">
      <w:pPr>
        <w:pStyle w:val="TimesNewRoman"/>
      </w:pPr>
    </w:p>
    <w:p w14:paraId="6127EA49" w14:textId="088391DB" w:rsidR="0038416A" w:rsidRDefault="0038416A" w:rsidP="0038416A">
      <w:pPr>
        <w:pStyle w:val="TimesNewRoman"/>
      </w:pPr>
      <w:r>
        <w:rPr>
          <w:b/>
        </w:rPr>
        <w:t>Spatial differences between ST and PT</w:t>
      </w:r>
      <w:r>
        <w:t xml:space="preserve">.   </w:t>
      </w:r>
      <w:r>
        <w:fldChar w:fldCharType="begin"/>
      </w:r>
      <w:r>
        <w:instrText xml:space="preserve"> REF _Ref16255992 \h </w:instrText>
      </w:r>
      <w:r>
        <w:fldChar w:fldCharType="separate"/>
      </w:r>
      <w:r>
        <w:t xml:space="preserve">Figure </w:t>
      </w:r>
      <w:r>
        <w:rPr>
          <w:noProof/>
        </w:rPr>
        <w:t>14</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5353E0D0" w14:textId="77777777" w:rsidR="0038416A" w:rsidRDefault="0038416A" w:rsidP="0038416A">
      <w:pPr>
        <w:pStyle w:val="TimesNewRoman"/>
        <w:ind w:firstLine="720"/>
      </w:pPr>
      <w:r>
        <w:t>We can observe the originating stops have exceptional high waiting time due to larger headway.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53E473C9" w14:textId="77777777" w:rsidR="0038416A" w:rsidRDefault="0038416A" w:rsidP="0038416A">
      <w:pPr>
        <w:pStyle w:val="TimesNewRoman"/>
        <w:ind w:firstLine="720"/>
      </w:pPr>
      <w:r w:rsidRPr="00092DA1">
        <w:t xml:space="preserve">The comparison moreover shows the difference’s highly polarized geographic and temporal patterns. Although PT optimal’s average waiting time is larger than ST’s, the variation of PT optimal is also larger. To moreover prove the variation, geographically, we divide the stops into two groups at stop “North High Street &amp; Euclid Avenue” shown as a </w:t>
      </w:r>
      <w:r w:rsidRPr="00092DA1">
        <w:rPr>
          <w:rFonts w:hint="eastAsia"/>
        </w:rPr>
        <w:t>grey</w:t>
      </w:r>
      <w:r w:rsidRPr="00092DA1">
        <w:t xml:space="preserve"> line in </w:t>
      </w:r>
      <w:r w:rsidRPr="00092DA1">
        <w:fldChar w:fldCharType="begin"/>
      </w:r>
      <w:r w:rsidRPr="00092DA1">
        <w:instrText xml:space="preserve"> REF _Ref16255992 \h  \* MERGEFORMAT </w:instrText>
      </w:r>
      <w:r w:rsidRPr="00092DA1">
        <w:fldChar w:fldCharType="separate"/>
      </w:r>
      <w:r>
        <w:t>Figure 14</w:t>
      </w:r>
      <w:r w:rsidRPr="00092DA1">
        <w:fldChar w:fldCharType="end"/>
      </w:r>
      <w:r w:rsidRPr="00092DA1">
        <w:t xml:space="preserve">; temporally, we divide the whole year by September 1st 2018. The results are shown in </w:t>
      </w:r>
      <w:r w:rsidRPr="00092DA1">
        <w:fldChar w:fldCharType="begin"/>
      </w:r>
      <w:r w:rsidRPr="00092DA1">
        <w:instrText xml:space="preserve"> REF _Ref21877594 \h  \* MERGEFORMAT </w:instrText>
      </w:r>
      <w:r w:rsidRPr="00092DA1">
        <w:fldChar w:fldCharType="separate"/>
      </w:r>
      <w:r>
        <w:t>Table 2</w:t>
      </w:r>
      <w:r w:rsidRPr="00092DA1">
        <w:fldChar w:fldCharType="end"/>
      </w:r>
      <w:r w:rsidRPr="00092DA1">
        <w:t>. Upstream stops and time after September ha</w:t>
      </w:r>
      <w:r>
        <w:t>d</w:t>
      </w:r>
      <w:r w:rsidRPr="00092DA1">
        <w:t xml:space="preserve"> higher </w:t>
      </w:r>
      <w:r>
        <w:t>waiting time penalty</w:t>
      </w:r>
      <w:r w:rsidRPr="00092DA1">
        <w:t>, while downstream stops and</w:t>
      </w:r>
      <w:r>
        <w:t xml:space="preserve"> before September had lower.</w:t>
      </w:r>
    </w:p>
    <w:p w14:paraId="7E3AD941" w14:textId="77777777" w:rsidR="0038416A" w:rsidRDefault="0038416A" w:rsidP="0038416A">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38416A" w14:paraId="04E40D2B" w14:textId="77777777" w:rsidTr="000831FD">
        <w:tc>
          <w:tcPr>
            <w:tcW w:w="2695" w:type="dxa"/>
          </w:tcPr>
          <w:p w14:paraId="32ADA0C1" w14:textId="77777777" w:rsidR="0038416A" w:rsidRDefault="0038416A" w:rsidP="000831FD">
            <w:pPr>
              <w:pStyle w:val="TimesNewRoman"/>
            </w:pPr>
            <w:r>
              <w:lastRenderedPageBreak/>
              <w:t>PT optimal - ST waiting time difference (seconds)</w:t>
            </w:r>
          </w:p>
        </w:tc>
        <w:tc>
          <w:tcPr>
            <w:tcW w:w="2160" w:type="dxa"/>
          </w:tcPr>
          <w:p w14:paraId="49FCD59E" w14:textId="77777777" w:rsidR="0038416A" w:rsidRDefault="0038416A" w:rsidP="000831FD">
            <w:pPr>
              <w:pStyle w:val="TimesNewRoman"/>
            </w:pPr>
            <w:r>
              <w:t>Before Sep 1</w:t>
            </w:r>
            <w:r w:rsidRPr="00D15D25">
              <w:rPr>
                <w:vertAlign w:val="superscript"/>
              </w:rPr>
              <w:t>st</w:t>
            </w:r>
            <w:r>
              <w:t xml:space="preserve"> 2018</w:t>
            </w:r>
          </w:p>
        </w:tc>
        <w:tc>
          <w:tcPr>
            <w:tcW w:w="2157" w:type="dxa"/>
          </w:tcPr>
          <w:p w14:paraId="039BEF82" w14:textId="77777777" w:rsidR="0038416A" w:rsidRDefault="0038416A" w:rsidP="000831FD">
            <w:pPr>
              <w:pStyle w:val="TimesNewRoman"/>
            </w:pPr>
            <w:r>
              <w:t>After Sep 1</w:t>
            </w:r>
            <w:r w:rsidRPr="00D15D25">
              <w:rPr>
                <w:vertAlign w:val="superscript"/>
              </w:rPr>
              <w:t>st</w:t>
            </w:r>
            <w:r>
              <w:t xml:space="preserve"> 2018</w:t>
            </w:r>
          </w:p>
        </w:tc>
        <w:tc>
          <w:tcPr>
            <w:tcW w:w="2338" w:type="dxa"/>
          </w:tcPr>
          <w:p w14:paraId="1040114A" w14:textId="77777777" w:rsidR="0038416A" w:rsidRDefault="0038416A" w:rsidP="000831FD">
            <w:pPr>
              <w:pStyle w:val="TimesNewRoman"/>
            </w:pPr>
            <w:r>
              <w:t>All year</w:t>
            </w:r>
          </w:p>
        </w:tc>
      </w:tr>
      <w:tr w:rsidR="0038416A" w14:paraId="16D5931A" w14:textId="77777777" w:rsidTr="000831FD">
        <w:tc>
          <w:tcPr>
            <w:tcW w:w="2695" w:type="dxa"/>
          </w:tcPr>
          <w:p w14:paraId="3BD9D076" w14:textId="77777777" w:rsidR="0038416A" w:rsidRDefault="0038416A" w:rsidP="000831FD">
            <w:pPr>
              <w:pStyle w:val="TimesNewRoman"/>
            </w:pPr>
            <w:r>
              <w:t>Upstream stops</w:t>
            </w:r>
          </w:p>
        </w:tc>
        <w:tc>
          <w:tcPr>
            <w:tcW w:w="2160" w:type="dxa"/>
          </w:tcPr>
          <w:p w14:paraId="2E1F0E4B" w14:textId="77777777" w:rsidR="0038416A" w:rsidRDefault="0038416A" w:rsidP="000831FD">
            <w:pPr>
              <w:pStyle w:val="TimesNewRoman"/>
            </w:pPr>
            <w:r>
              <w:t>1</w:t>
            </w:r>
          </w:p>
        </w:tc>
        <w:tc>
          <w:tcPr>
            <w:tcW w:w="2157" w:type="dxa"/>
          </w:tcPr>
          <w:p w14:paraId="78741B66"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194C1530" w14:textId="77777777" w:rsidR="0038416A" w:rsidRDefault="0038416A" w:rsidP="000831FD">
            <w:pPr>
              <w:pStyle w:val="TimesNewRoman"/>
            </w:pPr>
            <w:r>
              <w:t>68</w:t>
            </w:r>
          </w:p>
        </w:tc>
      </w:tr>
      <w:tr w:rsidR="0038416A" w14:paraId="04BAC62D" w14:textId="77777777" w:rsidTr="000831FD">
        <w:tc>
          <w:tcPr>
            <w:tcW w:w="2695" w:type="dxa"/>
          </w:tcPr>
          <w:p w14:paraId="1A791CEC" w14:textId="77777777" w:rsidR="0038416A" w:rsidRDefault="0038416A" w:rsidP="000831FD">
            <w:pPr>
              <w:pStyle w:val="TimesNewRoman"/>
            </w:pPr>
            <w:r>
              <w:t>Downstream stops</w:t>
            </w:r>
          </w:p>
        </w:tc>
        <w:tc>
          <w:tcPr>
            <w:tcW w:w="2160" w:type="dxa"/>
          </w:tcPr>
          <w:p w14:paraId="3357405C" w14:textId="77777777" w:rsidR="0038416A" w:rsidRDefault="0038416A" w:rsidP="000831FD">
            <w:pPr>
              <w:pStyle w:val="TimesNewRoman"/>
            </w:pPr>
            <w:r>
              <w:t>-91</w:t>
            </w:r>
          </w:p>
        </w:tc>
        <w:tc>
          <w:tcPr>
            <w:tcW w:w="2157" w:type="dxa"/>
          </w:tcPr>
          <w:p w14:paraId="354CCCDC" w14:textId="77777777" w:rsidR="0038416A" w:rsidRPr="00C50141" w:rsidRDefault="0038416A" w:rsidP="000831FD">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5E5BD9AE" w14:textId="77777777" w:rsidR="0038416A" w:rsidRDefault="0038416A" w:rsidP="000831FD">
            <w:pPr>
              <w:pStyle w:val="TimesNewRoman"/>
            </w:pPr>
            <w:r>
              <w:t>-21</w:t>
            </w:r>
          </w:p>
        </w:tc>
      </w:tr>
      <w:tr w:rsidR="0038416A" w14:paraId="249186E5" w14:textId="77777777" w:rsidTr="000831FD">
        <w:tc>
          <w:tcPr>
            <w:tcW w:w="2695" w:type="dxa"/>
          </w:tcPr>
          <w:p w14:paraId="0C515749" w14:textId="77777777" w:rsidR="0038416A" w:rsidRDefault="0038416A" w:rsidP="000831FD">
            <w:pPr>
              <w:pStyle w:val="TimesNewRoman"/>
            </w:pPr>
            <w:r>
              <w:t>All stops</w:t>
            </w:r>
          </w:p>
        </w:tc>
        <w:tc>
          <w:tcPr>
            <w:tcW w:w="2160" w:type="dxa"/>
          </w:tcPr>
          <w:p w14:paraId="278E4212" w14:textId="77777777" w:rsidR="0038416A" w:rsidRDefault="0038416A" w:rsidP="000831FD">
            <w:pPr>
              <w:pStyle w:val="TimesNewRoman"/>
            </w:pPr>
            <w:r>
              <w:t>-32</w:t>
            </w:r>
          </w:p>
        </w:tc>
        <w:tc>
          <w:tcPr>
            <w:tcW w:w="2157" w:type="dxa"/>
          </w:tcPr>
          <w:p w14:paraId="17896902" w14:textId="77777777" w:rsidR="0038416A" w:rsidRDefault="0038416A" w:rsidP="000831FD">
            <w:pPr>
              <w:pStyle w:val="TimesNewRoman"/>
            </w:pPr>
            <w:r>
              <w:t>84</w:t>
            </w:r>
          </w:p>
        </w:tc>
        <w:tc>
          <w:tcPr>
            <w:tcW w:w="2338" w:type="dxa"/>
          </w:tcPr>
          <w:p w14:paraId="0D8E3B9C" w14:textId="77777777" w:rsidR="0038416A" w:rsidRDefault="0038416A" w:rsidP="000831FD">
            <w:pPr>
              <w:pStyle w:val="TimesNewRoman"/>
            </w:pPr>
            <w:r>
              <w:t>27</w:t>
            </w:r>
          </w:p>
        </w:tc>
      </w:tr>
    </w:tbl>
    <w:p w14:paraId="7DF0D402" w14:textId="77777777" w:rsidR="0038416A" w:rsidRDefault="0038416A" w:rsidP="0038416A">
      <w:pPr>
        <w:pStyle w:val="TimesNewRoman"/>
        <w:jc w:val="center"/>
      </w:pPr>
      <w:bookmarkStart w:id="48" w:name="_Ref21877594"/>
      <w:r>
        <w:t xml:space="preserve">Table </w:t>
      </w:r>
      <w:r w:rsidR="00522C6E">
        <w:fldChar w:fldCharType="begin"/>
      </w:r>
      <w:r w:rsidR="00522C6E">
        <w:instrText xml:space="preserve"> SEQ Table \* ARABIC </w:instrText>
      </w:r>
      <w:r w:rsidR="00522C6E">
        <w:fldChar w:fldCharType="separate"/>
      </w:r>
      <w:r>
        <w:rPr>
          <w:noProof/>
        </w:rPr>
        <w:t>3</w:t>
      </w:r>
      <w:r w:rsidR="00522C6E">
        <w:rPr>
          <w:noProof/>
        </w:rPr>
        <w:fldChar w:fldCharType="end"/>
      </w:r>
      <w:bookmarkEnd w:id="48"/>
      <w:r>
        <w:t xml:space="preserve"> PT optimal – ST waiting time difference according to different spatiotemporal division</w:t>
      </w:r>
    </w:p>
    <w:p w14:paraId="1B02423F" w14:textId="77777777" w:rsidR="0038416A" w:rsidRDefault="0038416A" w:rsidP="0038416A">
      <w:pPr>
        <w:pStyle w:val="TimesNewRoman"/>
        <w:ind w:firstLine="720"/>
      </w:pPr>
    </w:p>
    <w:p w14:paraId="40B4258E" w14:textId="77777777" w:rsidR="0038416A" w:rsidRDefault="0038416A" w:rsidP="0038416A">
      <w:pPr>
        <w:pStyle w:val="IndentTimesNewRoman"/>
        <w:keepNext/>
        <w:ind w:firstLine="0"/>
      </w:pPr>
      <w:r>
        <w:rPr>
          <w:noProof/>
        </w:rPr>
        <w:drawing>
          <wp:inline distT="0" distB="0" distL="0" distR="0" wp14:anchorId="7075C265" wp14:editId="70AF8EE1">
            <wp:extent cx="5881720" cy="42379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881720" cy="4237990"/>
                    </a:xfrm>
                    <a:prstGeom prst="rect">
                      <a:avLst/>
                    </a:prstGeom>
                    <a:noFill/>
                    <a:ln>
                      <a:noFill/>
                    </a:ln>
                  </pic:spPr>
                </pic:pic>
              </a:graphicData>
            </a:graphic>
          </wp:inline>
        </w:drawing>
      </w:r>
    </w:p>
    <w:p w14:paraId="5A119B0A" w14:textId="77777777" w:rsidR="0038416A" w:rsidRDefault="0038416A" w:rsidP="0038416A">
      <w:pPr>
        <w:pStyle w:val="TimesNewRoman"/>
        <w:jc w:val="center"/>
      </w:pPr>
      <w:bookmarkStart w:id="49" w:name="_Ref16255992"/>
      <w:r>
        <w:t xml:space="preserve">Figure </w:t>
      </w:r>
      <w:r w:rsidR="00522C6E">
        <w:fldChar w:fldCharType="begin"/>
      </w:r>
      <w:r w:rsidR="00522C6E">
        <w:instrText xml:space="preserve"> SEQ Figure \* ARABIC </w:instrText>
      </w:r>
      <w:r w:rsidR="00522C6E">
        <w:fldChar w:fldCharType="separate"/>
      </w:r>
      <w:r>
        <w:rPr>
          <w:noProof/>
        </w:rPr>
        <w:t>14</w:t>
      </w:r>
      <w:r w:rsidR="00522C6E">
        <w:rPr>
          <w:noProof/>
        </w:rPr>
        <w:fldChar w:fldCharType="end"/>
      </w:r>
      <w:bookmarkEnd w:id="49"/>
      <w:r w:rsidRPr="00C90036">
        <w:t xml:space="preserve"> </w:t>
      </w:r>
      <w:r>
        <w:t xml:space="preserve">PT optimal – ST waiting time difference </w:t>
      </w:r>
      <w:r w:rsidRPr="00DA0862">
        <w:t>for each stop and walking time in COTA bus route No. 2 from Southeast to Northwest in 2018.</w:t>
      </w:r>
    </w:p>
    <w:p w14:paraId="2BA4BF05" w14:textId="77777777" w:rsidR="006550FB" w:rsidRDefault="006550FB" w:rsidP="006550FB">
      <w:pPr>
        <w:pStyle w:val="IndentTimesNewRoman"/>
        <w:ind w:firstLine="0"/>
      </w:pPr>
    </w:p>
    <w:p w14:paraId="6B8675B6" w14:textId="66776B5E" w:rsidR="006550FB" w:rsidRDefault="0038416A" w:rsidP="006550FB">
      <w:pPr>
        <w:spacing w:line="256" w:lineRule="auto"/>
        <w:rPr>
          <w:rFonts w:ascii="Times New Roman" w:hAnsi="Times New Roman" w:cs="Times New Roman"/>
          <w:sz w:val="24"/>
          <w:szCs w:val="24"/>
        </w:rPr>
      </w:pPr>
      <w:r>
        <w:rPr>
          <w:rFonts w:ascii="Times New Roman" w:hAnsi="Times New Roman" w:cs="Times New Roman"/>
          <w:b/>
          <w:sz w:val="24"/>
          <w:szCs w:val="24"/>
        </w:rPr>
        <w:t>The impacts of service h</w:t>
      </w:r>
      <w:r w:rsidR="006550FB" w:rsidRPr="00063633">
        <w:rPr>
          <w:rFonts w:ascii="Times New Roman" w:hAnsi="Times New Roman" w:cs="Times New Roman"/>
          <w:b/>
          <w:sz w:val="24"/>
          <w:szCs w:val="24"/>
        </w:rPr>
        <w:t>eadway.</w:t>
      </w:r>
      <w:r w:rsidR="006550FB" w:rsidRPr="00063633">
        <w:rPr>
          <w:rFonts w:ascii="Times New Roman" w:hAnsi="Times New Roman" w:cs="Times New Roman"/>
          <w:sz w:val="24"/>
          <w:szCs w:val="24"/>
        </w:rPr>
        <w:t xml:space="preserve">  </w:t>
      </w:r>
      <w:r w:rsidR="006550FB">
        <w:rPr>
          <w:rFonts w:ascii="Times New Roman" w:hAnsi="Times New Roman" w:cs="Times New Roman"/>
          <w:sz w:val="24"/>
          <w:szCs w:val="24"/>
        </w:rPr>
        <w:t xml:space="preserve">As previous analyses suggest, headway is a crucial implicit factor for the performance of TPSs. </w:t>
      </w:r>
      <w:r w:rsidR="006550FB" w:rsidRPr="00063633">
        <w:rPr>
          <w:rFonts w:ascii="Times New Roman" w:hAnsi="Times New Roman" w:cs="Times New Roman"/>
          <w:sz w:val="24"/>
          <w:szCs w:val="24"/>
        </w:rPr>
        <w:t xml:space="preserve">The two temporal analyses also suggest </w:t>
      </w:r>
      <w:r w:rsidR="006550FB">
        <w:rPr>
          <w:rFonts w:ascii="Times New Roman" w:hAnsi="Times New Roman" w:cs="Times New Roman"/>
          <w:sz w:val="24"/>
          <w:szCs w:val="24"/>
        </w:rPr>
        <w:t>two</w:t>
      </w:r>
      <w:r w:rsidR="006550FB" w:rsidRPr="00063633">
        <w:rPr>
          <w:rFonts w:ascii="Times New Roman" w:hAnsi="Times New Roman" w:cs="Times New Roman"/>
          <w:sz w:val="24"/>
          <w:szCs w:val="24"/>
        </w:rPr>
        <w:t xml:space="preserve"> empirical rule</w:t>
      </w:r>
      <w:r w:rsidR="006550FB">
        <w:rPr>
          <w:rFonts w:ascii="Times New Roman" w:hAnsi="Times New Roman" w:cs="Times New Roman"/>
          <w:sz w:val="24"/>
          <w:szCs w:val="24"/>
        </w:rPr>
        <w:t>s</w:t>
      </w:r>
      <w:r w:rsidR="006550FB" w:rsidRPr="00063633">
        <w:rPr>
          <w:rFonts w:ascii="Times New Roman" w:hAnsi="Times New Roman" w:cs="Times New Roman"/>
          <w:sz w:val="24"/>
          <w:szCs w:val="24"/>
        </w:rPr>
        <w:t xml:space="preserve">: </w:t>
      </w:r>
    </w:p>
    <w:p w14:paraId="205EBD6E" w14:textId="5F229AD3" w:rsidR="006550FB" w:rsidRPr="001C79B2" w:rsidRDefault="006550FB" w:rsidP="006550FB">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sidRPr="00AF16B3">
        <w:rPr>
          <w:rFonts w:ascii="Times New Roman" w:hAnsi="Times New Roman" w:cs="Times New Roman"/>
          <w:sz w:val="24"/>
          <w:szCs w:val="24"/>
        </w:rPr>
        <w:t xml:space="preserve"> effective PT optimal is, compared to </w:t>
      </w:r>
      <w:r w:rsidRPr="00AF16B3">
        <w:rPr>
          <w:rFonts w:ascii="Times New Roman" w:hAnsi="Times New Roman" w:cs="Times New Roman"/>
          <w:i/>
          <w:sz w:val="24"/>
          <w:szCs w:val="24"/>
        </w:rPr>
        <w:t>arbitrary tactic</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AF16B3">
        <w:rPr>
          <w:rFonts w:ascii="Times New Roman" w:hAnsi="Times New Roman" w:cs="Times New Roman"/>
          <w:sz w:val="24"/>
          <w:szCs w:val="24"/>
        </w:rPr>
        <w:t>Figure 19</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w:t>
      </w:r>
      <w:r w:rsidRPr="00AF16B3">
        <w:rPr>
          <w:rFonts w:ascii="Times New Roman" w:hAnsi="Times New Roman" w:cs="Times New Roman"/>
          <w:sz w:val="24"/>
          <w:szCs w:val="24"/>
        </w:rPr>
        <w:lastRenderedPageBreak/>
        <w:t xml:space="preserve">conclusion: in rural Scotland, RTI users can save 7 minutes in average </w:t>
      </w:r>
      <w:r w:rsidRPr="00AF16B3">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et al., 2014; Chow et al., 2014)","plainTextFormattedCitation":"(Brakewood et al., 2014; Chow et al., 2014)","previouslyFormattedCitation":"(Brakewood et al., 2014; Chow et al., 2014)"},"properties":{"noteIndex":0},"schema":"https://github.com/citation-style-language/schema/raw/master/csl-citation.json"}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et al., 2014; Chow et al.,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6D95F79B" w14:textId="6AB73042" w:rsidR="006550FB" w:rsidRDefault="006550FB" w:rsidP="006550FB">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sidRPr="001C79B2">
        <w:rPr>
          <w:rFonts w:ascii="Times New Roman" w:hAnsi="Times New Roman" w:cs="Times New Roman"/>
          <w:sz w:val="24"/>
          <w:szCs w:val="24"/>
        </w:rPr>
        <w:t xml:space="preserve"> effective PT optimal is, compared to </w:t>
      </w:r>
      <w:r w:rsidRPr="00E77C33">
        <w:rPr>
          <w:rFonts w:ascii="Times New Roman" w:hAnsi="Times New Roman" w:cs="Times New Roman"/>
          <w:i/>
          <w:sz w:val="24"/>
          <w:szCs w:val="24"/>
        </w:rPr>
        <w:t>scheduled tactic</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 xml:space="preserve">we tested the correlation between the </w:t>
      </w:r>
      <w:r>
        <w:rPr>
          <w:rFonts w:ascii="Times New Roman" w:hAnsi="Times New Roman" w:cs="Times New Roman"/>
          <w:sz w:val="24"/>
          <w:szCs w:val="24"/>
        </w:rPr>
        <w:t>each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0A6427" w:rsidRPr="000A6427">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2D48DC90" w14:textId="77777777" w:rsidR="006550FB" w:rsidRDefault="006550FB" w:rsidP="006550FB">
      <w:pPr>
        <w:keepNext/>
        <w:spacing w:line="256" w:lineRule="auto"/>
        <w:jc w:val="center"/>
      </w:pPr>
      <w:r>
        <w:rPr>
          <w:noProof/>
        </w:rPr>
        <w:drawing>
          <wp:inline distT="0" distB="0" distL="0" distR="0" wp14:anchorId="4B484068" wp14:editId="59B5799C">
            <wp:extent cx="2984500" cy="2856865"/>
            <wp:effectExtent l="0" t="0" r="6350" b="6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noProof/>
        </w:rPr>
        <w:drawing>
          <wp:inline distT="0" distB="0" distL="0" distR="0" wp14:anchorId="62D5B6F0" wp14:editId="22072B51">
            <wp:extent cx="2950234" cy="2846717"/>
            <wp:effectExtent l="0" t="0" r="254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F423F7A" w14:textId="5300B0FC" w:rsidR="006550FB" w:rsidRPr="00214628" w:rsidRDefault="006550FB" w:rsidP="006550FB">
      <w:pPr>
        <w:pStyle w:val="IndentTimesNewRoman"/>
        <w:ind w:firstLine="0"/>
        <w:jc w:val="center"/>
      </w:pPr>
      <w:bookmarkStart w:id="50" w:name="_Ref21939313"/>
      <w:r w:rsidRPr="00214628">
        <w:t xml:space="preserve">Figure </w:t>
      </w:r>
      <w:r w:rsidR="00522C6E">
        <w:fldChar w:fldCharType="begin"/>
      </w:r>
      <w:r w:rsidR="00522C6E">
        <w:instrText xml:space="preserve"> SEQ Figure \* ARABIC </w:instrText>
      </w:r>
      <w:r w:rsidR="00522C6E">
        <w:fldChar w:fldCharType="separate"/>
      </w:r>
      <w:r w:rsidR="000A6427">
        <w:rPr>
          <w:noProof/>
        </w:rPr>
        <w:t>17</w:t>
      </w:r>
      <w:r w:rsidR="00522C6E">
        <w:rPr>
          <w:noProof/>
        </w:rPr>
        <w:fldChar w:fldCharType="end"/>
      </w:r>
      <w:bookmarkEnd w:id="50"/>
      <w:r w:rsidRPr="00214628">
        <w:t xml:space="preserve"> Scatter plots between Headway and</w:t>
      </w:r>
      <w:r w:rsidRPr="00A26768">
        <w:t xml:space="preserve"> </w:t>
      </w:r>
      <w:r>
        <w:t>AT/ST</w:t>
      </w:r>
      <w:r w:rsidRPr="00214628">
        <w:t xml:space="preserve"> </w:t>
      </w:r>
      <w:r>
        <w:t xml:space="preserve">- </w:t>
      </w:r>
      <w:r w:rsidRPr="00214628">
        <w:t xml:space="preserve">PT optimal </w:t>
      </w:r>
      <w:r>
        <w:t>waiting time</w:t>
      </w:r>
      <w:r w:rsidRPr="00214628">
        <w:t xml:space="preserve"> difference</w:t>
      </w:r>
    </w:p>
    <w:p w14:paraId="0B8A09E2" w14:textId="77777777" w:rsidR="006550FB" w:rsidRPr="001162C5" w:rsidRDefault="006550FB" w:rsidP="006550FB">
      <w:pPr>
        <w:spacing w:line="256" w:lineRule="auto"/>
        <w:ind w:left="360"/>
        <w:rPr>
          <w:rFonts w:ascii="Times New Roman" w:hAnsi="Times New Roman" w:cs="Times New Roman"/>
          <w:sz w:val="24"/>
          <w:szCs w:val="24"/>
        </w:rPr>
      </w:pPr>
    </w:p>
    <w:p w14:paraId="49A9DF6B" w14:textId="77777777" w:rsidR="006550FB" w:rsidRPr="00F34180" w:rsidRDefault="006550FB" w:rsidP="006550FB">
      <w:pPr>
        <w:spacing w:line="256" w:lineRule="auto"/>
        <w:rPr>
          <w:rFonts w:ascii="Times New Roman" w:hAnsi="Times New Roman" w:cs="Times New Roman"/>
          <w:sz w:val="24"/>
          <w:szCs w:val="24"/>
        </w:rPr>
      </w:pPr>
    </w:p>
    <w:p w14:paraId="14ECEE2E" w14:textId="6ACD8BD0" w:rsidR="006550FB" w:rsidRPr="008E3ACA" w:rsidRDefault="008E3ACA" w:rsidP="008E3ACA">
      <w:pPr>
        <w:spacing w:line="256" w:lineRule="auto"/>
        <w:rPr>
          <w:rFonts w:ascii="Times New Roman" w:hAnsi="Times New Roman" w:cs="Times New Roman"/>
          <w:b/>
          <w:sz w:val="24"/>
          <w:szCs w:val="24"/>
        </w:rPr>
      </w:pPr>
      <w:r w:rsidRPr="008E3ACA">
        <w:rPr>
          <w:rFonts w:ascii="Times New Roman" w:hAnsi="Times New Roman" w:cs="Times New Roman"/>
          <w:b/>
          <w:sz w:val="24"/>
          <w:szCs w:val="24"/>
        </w:rPr>
        <w:t xml:space="preserve">5. </w:t>
      </w:r>
      <w:r w:rsidR="006550FB" w:rsidRPr="008E3ACA">
        <w:rPr>
          <w:rFonts w:ascii="Times New Roman" w:hAnsi="Times New Roman" w:cs="Times New Roman"/>
          <w:b/>
          <w:sz w:val="24"/>
          <w:szCs w:val="24"/>
        </w:rPr>
        <w:t>Conclusion</w:t>
      </w:r>
    </w:p>
    <w:p w14:paraId="607A1A2C" w14:textId="301D696C" w:rsidR="006550FB" w:rsidRDefault="006550FB" w:rsidP="006550FB">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&amp; Watkins, 2019)","plainTextFormattedCitation":"(Brakewood &amp; Watkins, 2019)","previouslyFormattedCitation":"(Brakewood &amp; Watkins, 2019)"},"properties":{"noteIndex":0},"schema":"https://github.com/citation-style-language/schema/raw/master/csl-citation.json"}</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(Brakewood &amp;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w:t>
      </w:r>
      <w:r>
        <w:rPr>
          <w:rFonts w:ascii="Times New Roman" w:hAnsi="Times New Roman" w:cs="Times New Roman"/>
          <w:sz w:val="24"/>
          <w:szCs w:val="24"/>
        </w:rPr>
        <w:lastRenderedPageBreak/>
        <w:t>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474B046B" w14:textId="4775DBAB"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23F54F12" w14:textId="77777777"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4E722FC" w14:textId="733D0824" w:rsidR="006550FB" w:rsidRDefault="006550FB" w:rsidP="006550FB">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Moreover, although individual passenger’s performance is systematically discussed in this paper, we do not investigate or simulate the proportions of each user group as </w:t>
      </w:r>
      <w:r>
        <w:rPr>
          <w:rFonts w:ascii="Times New Roman" w:hAnsi="Times New Roman" w:cs="Times New Roman"/>
          <w:sz w:val="24"/>
          <w:szCs w:val="24"/>
        </w:rPr>
        <w:fldChar w:fldCharType="begin" w:fldLock="1"/>
      </w:r>
      <w:r w:rsidR="000545CA">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Jolliffe &amp; Hutchinson</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1975)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noProof/>
          <w:sz w:val="24"/>
          <w:szCs w:val="24"/>
        </w:rPr>
        <w:fldChar w:fldCharType="begin" w:fldLock="1"/>
      </w:r>
      <w:r w:rsidR="000545CA">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Bowman &amp; Turnquist</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1981)</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Pr>
          <w:rFonts w:ascii="Times New Roman" w:hAnsi="Times New Roman" w:cs="Times New Roman"/>
          <w:sz w:val="24"/>
          <w:szCs w:val="24"/>
        </w:rPr>
        <w:t>contributed to the classification and simulation of three classes of passengers with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0235CEEE" w14:textId="77777777" w:rsidR="006550FB" w:rsidRDefault="006550FB" w:rsidP="006550FB">
      <w:pPr>
        <w:rPr>
          <w:rFonts w:ascii="Times New Roman" w:hAnsi="Times New Roman" w:cs="Times New Roman"/>
          <w:sz w:val="24"/>
          <w:szCs w:val="24"/>
        </w:rPr>
      </w:pPr>
    </w:p>
    <w:p w14:paraId="43DED871" w14:textId="77777777" w:rsidR="006550FB" w:rsidRDefault="006550FB" w:rsidP="006550FB">
      <w:pPr>
        <w:rPr>
          <w:rFonts w:ascii="Times New Roman" w:hAnsi="Times New Roman" w:cs="Times New Roman"/>
          <w:sz w:val="24"/>
          <w:szCs w:val="24"/>
        </w:rPr>
      </w:pPr>
    </w:p>
    <w:p w14:paraId="57224B87" w14:textId="77777777" w:rsidR="006550FB" w:rsidRDefault="006550FB" w:rsidP="006550FB">
      <w:pPr>
        <w:rPr>
          <w:rFonts w:ascii="Times New Roman" w:hAnsi="Times New Roman" w:cs="Times New Roman"/>
          <w:sz w:val="24"/>
          <w:szCs w:val="24"/>
        </w:rPr>
      </w:pPr>
      <w:r>
        <w:rPr>
          <w:rFonts w:ascii="Times New Roman" w:hAnsi="Times New Roman" w:cs="Times New Roman"/>
          <w:sz w:val="24"/>
          <w:szCs w:val="24"/>
        </w:rPr>
        <w:t>Reference:</w:t>
      </w:r>
    </w:p>
    <w:p w14:paraId="1B3E925F" w14:textId="396EB001" w:rsidR="000545CA" w:rsidRPr="000545CA" w:rsidRDefault="006550FB"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0545CA" w:rsidRPr="000545CA">
        <w:rPr>
          <w:rFonts w:ascii="Times New Roman" w:hAnsi="Times New Roman" w:cs="Times New Roman"/>
          <w:noProof/>
          <w:sz w:val="24"/>
          <w:szCs w:val="24"/>
        </w:rPr>
        <w:t xml:space="preserve">Algers, S., Hansen, S., &amp; Tegner, G. (1975). Role of Waiting Time, Comfort, and Convenience in Modal Choice for Work Trip. </w:t>
      </w:r>
      <w:r w:rsidR="000545CA" w:rsidRPr="000545CA">
        <w:rPr>
          <w:rFonts w:ascii="Times New Roman" w:hAnsi="Times New Roman" w:cs="Times New Roman"/>
          <w:i/>
          <w:iCs/>
          <w:noProof/>
          <w:sz w:val="24"/>
          <w:szCs w:val="24"/>
        </w:rPr>
        <w:t>Transportation Research Record</w:t>
      </w:r>
      <w:r w:rsidR="000545CA" w:rsidRPr="000545CA">
        <w:rPr>
          <w:rFonts w:ascii="Times New Roman" w:hAnsi="Times New Roman" w:cs="Times New Roman"/>
          <w:noProof/>
          <w:sz w:val="24"/>
          <w:szCs w:val="24"/>
        </w:rPr>
        <w:t xml:space="preserve">, </w:t>
      </w:r>
      <w:r w:rsidR="000545CA" w:rsidRPr="000545CA">
        <w:rPr>
          <w:rFonts w:ascii="Times New Roman" w:hAnsi="Times New Roman" w:cs="Times New Roman"/>
          <w:i/>
          <w:iCs/>
          <w:noProof/>
          <w:sz w:val="24"/>
          <w:szCs w:val="24"/>
        </w:rPr>
        <w:t>534</w:t>
      </w:r>
      <w:r w:rsidR="000545CA" w:rsidRPr="000545CA">
        <w:rPr>
          <w:rFonts w:ascii="Times New Roman" w:hAnsi="Times New Roman" w:cs="Times New Roman"/>
          <w:noProof/>
          <w:sz w:val="24"/>
          <w:szCs w:val="24"/>
        </w:rPr>
        <w:t>(534), 38–51.</w:t>
      </w:r>
    </w:p>
    <w:p w14:paraId="4A8200A8"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Bowman, L. A., &amp; Turnquist, M. A. (1981). Service frequency, schedule reliability and passenger wait times at transit stops. </w:t>
      </w:r>
      <w:r w:rsidRPr="000545CA">
        <w:rPr>
          <w:rFonts w:ascii="Times New Roman" w:hAnsi="Times New Roman" w:cs="Times New Roman"/>
          <w:i/>
          <w:iCs/>
          <w:noProof/>
          <w:sz w:val="24"/>
          <w:szCs w:val="24"/>
        </w:rPr>
        <w:t>Transportation Research Part A: General</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15</w:t>
      </w:r>
      <w:r w:rsidRPr="000545CA">
        <w:rPr>
          <w:rFonts w:ascii="Times New Roman" w:hAnsi="Times New Roman" w:cs="Times New Roman"/>
          <w:noProof/>
          <w:sz w:val="24"/>
          <w:szCs w:val="24"/>
        </w:rPr>
        <w:t>(6), 465–471. https://doi.org/10.1016/0191-2607(81)90114-X</w:t>
      </w:r>
    </w:p>
    <w:p w14:paraId="78600512"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lastRenderedPageBreak/>
        <w:t xml:space="preserve">Brakewood, C., Barbeau, S., &amp; Watkins, K. (2014). An experiment evaluating the impacts of real-time transit information on bus riders in Tampa, Florida. </w:t>
      </w:r>
      <w:r w:rsidRPr="000545CA">
        <w:rPr>
          <w:rFonts w:ascii="Times New Roman" w:hAnsi="Times New Roman" w:cs="Times New Roman"/>
          <w:i/>
          <w:iCs/>
          <w:noProof/>
          <w:sz w:val="24"/>
          <w:szCs w:val="24"/>
        </w:rPr>
        <w:t>Transportation Research Part A: Policy and Practice</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69</w:t>
      </w:r>
      <w:r w:rsidRPr="000545CA">
        <w:rPr>
          <w:rFonts w:ascii="Times New Roman" w:hAnsi="Times New Roman" w:cs="Times New Roman"/>
          <w:noProof/>
          <w:sz w:val="24"/>
          <w:szCs w:val="24"/>
        </w:rPr>
        <w:t>, 409–422. https://doi.org/10.1016/j.tra.2014.09.003</w:t>
      </w:r>
    </w:p>
    <w:p w14:paraId="16AF6DCA"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Brakewood, C., Macfarlane, G. S., &amp; Watkins, K. (2015). The impact of real-time information on bus ridership in New York City. </w:t>
      </w:r>
      <w:r w:rsidRPr="000545CA">
        <w:rPr>
          <w:rFonts w:ascii="Times New Roman" w:hAnsi="Times New Roman" w:cs="Times New Roman"/>
          <w:i/>
          <w:iCs/>
          <w:noProof/>
          <w:sz w:val="24"/>
          <w:szCs w:val="24"/>
        </w:rPr>
        <w:t>Transportation Research Part C: Emerging Technologies</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53</w:t>
      </w:r>
      <w:r w:rsidRPr="000545CA">
        <w:rPr>
          <w:rFonts w:ascii="Times New Roman" w:hAnsi="Times New Roman" w:cs="Times New Roman"/>
          <w:noProof/>
          <w:sz w:val="24"/>
          <w:szCs w:val="24"/>
        </w:rPr>
        <w:t>, 59–75. https://doi.org/10.1016/j.trc.2015.01.021</w:t>
      </w:r>
    </w:p>
    <w:p w14:paraId="6313A7BC"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Brakewood, C., Rojas, F., Zegras, P. C., Watkins, K., &amp; Robin, J. (2015). An analysis of commuter Rail real-time information in Boston. </w:t>
      </w:r>
      <w:r w:rsidRPr="000545CA">
        <w:rPr>
          <w:rFonts w:ascii="Times New Roman" w:hAnsi="Times New Roman" w:cs="Times New Roman"/>
          <w:i/>
          <w:iCs/>
          <w:noProof/>
          <w:sz w:val="24"/>
          <w:szCs w:val="24"/>
        </w:rPr>
        <w:t>Journal of Public Transportation</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18</w:t>
      </w:r>
      <w:r w:rsidRPr="000545CA">
        <w:rPr>
          <w:rFonts w:ascii="Times New Roman" w:hAnsi="Times New Roman" w:cs="Times New Roman"/>
          <w:noProof/>
          <w:sz w:val="24"/>
          <w:szCs w:val="24"/>
        </w:rPr>
        <w:t>(1), 1–20. https://doi.org/10.5038/2375-0901.18.1.1</w:t>
      </w:r>
    </w:p>
    <w:p w14:paraId="0416D0D6"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Brakewood, C., &amp; Watkins, K. (2019). A literature review of the passenger benefits of real-time transit information. </w:t>
      </w:r>
      <w:r w:rsidRPr="000545CA">
        <w:rPr>
          <w:rFonts w:ascii="Times New Roman" w:hAnsi="Times New Roman" w:cs="Times New Roman"/>
          <w:i/>
          <w:iCs/>
          <w:noProof/>
          <w:sz w:val="24"/>
          <w:szCs w:val="24"/>
        </w:rPr>
        <w:t>Transport Reviews</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39</w:t>
      </w:r>
      <w:r w:rsidRPr="000545CA">
        <w:rPr>
          <w:rFonts w:ascii="Times New Roman" w:hAnsi="Times New Roman" w:cs="Times New Roman"/>
          <w:noProof/>
          <w:sz w:val="24"/>
          <w:szCs w:val="24"/>
        </w:rPr>
        <w:t>(3), 327–356. https://doi.org/10.1080/01441647.2018.1472147</w:t>
      </w:r>
    </w:p>
    <w:p w14:paraId="7A5646AE"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Cabannes, T., Shyu, F., Porter, E., Yao, S., Wang, Y., Sangiovanni Vincentelli, M. A., … Bayen, A. M. (2018). Measuring Regret in Routing: Assessing the Impact of Increased App Usage. </w:t>
      </w:r>
      <w:r w:rsidRPr="000545CA">
        <w:rPr>
          <w:rFonts w:ascii="Times New Roman" w:hAnsi="Times New Roman" w:cs="Times New Roman"/>
          <w:i/>
          <w:iCs/>
          <w:noProof/>
          <w:sz w:val="24"/>
          <w:szCs w:val="24"/>
        </w:rPr>
        <w:t>IEEE Conference on Intelligent Transportation Systems, Proceedings, ITSC</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2018</w:t>
      </w:r>
      <w:r w:rsidRPr="000545CA">
        <w:rPr>
          <w:rFonts w:ascii="Times New Roman" w:hAnsi="Times New Roman" w:cs="Times New Roman"/>
          <w:noProof/>
          <w:sz w:val="24"/>
          <w:szCs w:val="24"/>
        </w:rPr>
        <w:t>-</w:t>
      </w:r>
      <w:r w:rsidRPr="000545CA">
        <w:rPr>
          <w:rFonts w:ascii="Times New Roman" w:hAnsi="Times New Roman" w:cs="Times New Roman"/>
          <w:i/>
          <w:iCs/>
          <w:noProof/>
          <w:sz w:val="24"/>
          <w:szCs w:val="24"/>
        </w:rPr>
        <w:t>Novem</w:t>
      </w:r>
      <w:r w:rsidRPr="000545CA">
        <w:rPr>
          <w:rFonts w:ascii="Times New Roman" w:hAnsi="Times New Roman" w:cs="Times New Roman"/>
          <w:noProof/>
          <w:sz w:val="24"/>
          <w:szCs w:val="24"/>
        </w:rPr>
        <w:t>, 2589–2594. https://doi.org/10.1109/ITSC.2018.8569758</w:t>
      </w:r>
    </w:p>
    <w:p w14:paraId="5AE2701A"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0545CA">
        <w:rPr>
          <w:rFonts w:ascii="Times New Roman" w:hAnsi="Times New Roman" w:cs="Times New Roman"/>
          <w:i/>
          <w:iCs/>
          <w:noProof/>
          <w:sz w:val="24"/>
          <w:szCs w:val="24"/>
        </w:rPr>
        <w:t>EURO Journal on Transportation and Logistics</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6</w:t>
      </w:r>
      <w:r w:rsidRPr="000545CA">
        <w:rPr>
          <w:rFonts w:ascii="Times New Roman" w:hAnsi="Times New Roman" w:cs="Times New Roman"/>
          <w:noProof/>
          <w:sz w:val="24"/>
          <w:szCs w:val="24"/>
        </w:rPr>
        <w:t>(3), 247–270. https://doi.org/10.1007/s13676-014-0070-4</w:t>
      </w:r>
    </w:p>
    <w:p w14:paraId="3BF38F0E"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0545CA">
        <w:rPr>
          <w:rFonts w:ascii="Times New Roman" w:hAnsi="Times New Roman" w:cs="Times New Roman"/>
          <w:i/>
          <w:iCs/>
          <w:noProof/>
          <w:sz w:val="24"/>
          <w:szCs w:val="24"/>
        </w:rPr>
        <w:t>Transportation Research Record</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2419</w:t>
      </w:r>
      <w:r w:rsidRPr="000545CA">
        <w:rPr>
          <w:rFonts w:ascii="Times New Roman" w:hAnsi="Times New Roman" w:cs="Times New Roman"/>
          <w:noProof/>
          <w:sz w:val="24"/>
          <w:szCs w:val="24"/>
        </w:rPr>
        <w:t>(1), 1–10. https://doi.org/10.3114/2419-01</w:t>
      </w:r>
    </w:p>
    <w:p w14:paraId="09C3DE5C"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COTA. (2013). C. E. Main. https://doi.org/10.1136/vr.f612</w:t>
      </w:r>
    </w:p>
    <w:p w14:paraId="3A3633D5"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Dutzik, T., Madsen, T., &amp; Baxandall, P. (2013). </w:t>
      </w:r>
      <w:r w:rsidRPr="000545CA">
        <w:rPr>
          <w:rFonts w:ascii="Times New Roman" w:hAnsi="Times New Roman" w:cs="Times New Roman"/>
          <w:i/>
          <w:iCs/>
          <w:noProof/>
          <w:sz w:val="24"/>
          <w:szCs w:val="24"/>
        </w:rPr>
        <w:t>A New Way to Go: The Transportation Apps and Vehicle-Sharing Tools that are Giving More Americans the Freedom to Drive Less</w:t>
      </w:r>
      <w:r w:rsidRPr="000545CA">
        <w:rPr>
          <w:rFonts w:ascii="Times New Roman" w:hAnsi="Times New Roman" w:cs="Times New Roman"/>
          <w:noProof/>
          <w:sz w:val="24"/>
          <w:szCs w:val="24"/>
        </w:rPr>
        <w:t>. (Fall), 54.</w:t>
      </w:r>
    </w:p>
    <w:p w14:paraId="4C6F4600"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Dziekan, K., &amp; Vermeulen, A. (2006). Psychological Effects of and Design Preferences for Real-Time Information Displays. </w:t>
      </w:r>
      <w:r w:rsidRPr="000545CA">
        <w:rPr>
          <w:rFonts w:ascii="Times New Roman" w:hAnsi="Times New Roman" w:cs="Times New Roman"/>
          <w:i/>
          <w:iCs/>
          <w:noProof/>
          <w:sz w:val="24"/>
          <w:szCs w:val="24"/>
        </w:rPr>
        <w:t>Journal of Public Transportation</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9</w:t>
      </w:r>
      <w:r w:rsidRPr="000545CA">
        <w:rPr>
          <w:rFonts w:ascii="Times New Roman" w:hAnsi="Times New Roman" w:cs="Times New Roman"/>
          <w:noProof/>
          <w:sz w:val="24"/>
          <w:szCs w:val="24"/>
        </w:rPr>
        <w:t>(1), 1–19. https://doi.org/10.5038/2375-0901.9.1.1</w:t>
      </w:r>
    </w:p>
    <w:p w14:paraId="63DD3CBF"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0545CA">
        <w:rPr>
          <w:rFonts w:ascii="Times New Roman" w:hAnsi="Times New Roman" w:cs="Times New Roman"/>
          <w:i/>
          <w:iCs/>
          <w:noProof/>
          <w:sz w:val="24"/>
          <w:szCs w:val="24"/>
        </w:rPr>
        <w:t>Transportation Research Part A: Policy and Practice</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88</w:t>
      </w:r>
      <w:r w:rsidRPr="000545CA">
        <w:rPr>
          <w:rFonts w:ascii="Times New Roman" w:hAnsi="Times New Roman" w:cs="Times New Roman"/>
          <w:noProof/>
          <w:sz w:val="24"/>
          <w:szCs w:val="24"/>
        </w:rPr>
        <w:t>, 251–264. https://doi.org/10.1016/j.tra.2016.04.012</w:t>
      </w:r>
    </w:p>
    <w:p w14:paraId="397067E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Ferris, B., Watkins, K., &amp; Borning, A. (2010). OneBusAway: Results from providing real-time arrival information for public transit. </w:t>
      </w:r>
      <w:r w:rsidRPr="000545CA">
        <w:rPr>
          <w:rFonts w:ascii="Times New Roman" w:hAnsi="Times New Roman" w:cs="Times New Roman"/>
          <w:i/>
          <w:iCs/>
          <w:noProof/>
          <w:sz w:val="24"/>
          <w:szCs w:val="24"/>
        </w:rPr>
        <w:t>Conference on Human Factors in Computing Systems - Proceedings</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3</w:t>
      </w:r>
      <w:r w:rsidRPr="000545CA">
        <w:rPr>
          <w:rFonts w:ascii="Times New Roman" w:hAnsi="Times New Roman" w:cs="Times New Roman"/>
          <w:noProof/>
          <w:sz w:val="24"/>
          <w:szCs w:val="24"/>
        </w:rPr>
        <w:t>, 1807–1816. https://doi.org/10.1145/1753326.1753597</w:t>
      </w:r>
    </w:p>
    <w:p w14:paraId="284F77DE"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Fonzone, A., Schmöcker, J. D., &amp; Liu, R. (2015). A Model of Bus Bunching under Reliability-based Passenger Arrival Patterns. </w:t>
      </w:r>
      <w:r w:rsidRPr="000545CA">
        <w:rPr>
          <w:rFonts w:ascii="Times New Roman" w:hAnsi="Times New Roman" w:cs="Times New Roman"/>
          <w:i/>
          <w:iCs/>
          <w:noProof/>
          <w:sz w:val="24"/>
          <w:szCs w:val="24"/>
        </w:rPr>
        <w:t>Transportation Research Procedia</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7</w:t>
      </w:r>
      <w:r w:rsidRPr="000545CA">
        <w:rPr>
          <w:rFonts w:ascii="Times New Roman" w:hAnsi="Times New Roman" w:cs="Times New Roman"/>
          <w:noProof/>
          <w:sz w:val="24"/>
          <w:szCs w:val="24"/>
        </w:rPr>
        <w:t>, 276–299. https://doi.org/10.1016/j.trpro.2015.06.015</w:t>
      </w:r>
    </w:p>
    <w:p w14:paraId="0BB63CC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Fries, R. N., Dunning, A. E., &amp; Chowdhury, M. A. (2011). University traveler value of potential </w:t>
      </w:r>
      <w:r w:rsidRPr="000545CA">
        <w:rPr>
          <w:rFonts w:ascii="Times New Roman" w:hAnsi="Times New Roman" w:cs="Times New Roman"/>
          <w:noProof/>
          <w:sz w:val="24"/>
          <w:szCs w:val="24"/>
        </w:rPr>
        <w:lastRenderedPageBreak/>
        <w:t xml:space="preserve">real-time transit information. </w:t>
      </w:r>
      <w:r w:rsidRPr="000545CA">
        <w:rPr>
          <w:rFonts w:ascii="Times New Roman" w:hAnsi="Times New Roman" w:cs="Times New Roman"/>
          <w:i/>
          <w:iCs/>
          <w:noProof/>
          <w:sz w:val="24"/>
          <w:szCs w:val="24"/>
        </w:rPr>
        <w:t>Journal of Public Transportation</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14</w:t>
      </w:r>
      <w:r w:rsidRPr="000545CA">
        <w:rPr>
          <w:rFonts w:ascii="Times New Roman" w:hAnsi="Times New Roman" w:cs="Times New Roman"/>
          <w:noProof/>
          <w:sz w:val="24"/>
          <w:szCs w:val="24"/>
        </w:rPr>
        <w:t>(2), 29–50. https://doi.org/10.5038/2375-0901.14.2.2</w:t>
      </w:r>
    </w:p>
    <w:p w14:paraId="6946F39D"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0545CA">
        <w:rPr>
          <w:rFonts w:ascii="Times New Roman" w:hAnsi="Times New Roman" w:cs="Times New Roman"/>
          <w:i/>
          <w:iCs/>
          <w:noProof/>
          <w:sz w:val="24"/>
          <w:szCs w:val="24"/>
        </w:rPr>
        <w:t>Transportation Research Record</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2274</w:t>
      </w:r>
      <w:r w:rsidRPr="000545CA">
        <w:rPr>
          <w:rFonts w:ascii="Times New Roman" w:hAnsi="Times New Roman" w:cs="Times New Roman"/>
          <w:noProof/>
          <w:sz w:val="24"/>
          <w:szCs w:val="24"/>
        </w:rPr>
        <w:t>(2274), 52–60. https://doi.org/10.3141/2274-05</w:t>
      </w:r>
    </w:p>
    <w:p w14:paraId="61FCACE5"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Gkioulou, Z. (2013). </w:t>
      </w:r>
      <w:r w:rsidRPr="000545CA">
        <w:rPr>
          <w:rFonts w:ascii="Times New Roman" w:hAnsi="Times New Roman" w:cs="Times New Roman"/>
          <w:i/>
          <w:iCs/>
          <w:noProof/>
          <w:sz w:val="24"/>
          <w:szCs w:val="24"/>
        </w:rPr>
        <w:t>Evaluating the impact of waiting time uncertainty on passengers´ decisions</w:t>
      </w:r>
      <w:r w:rsidRPr="000545CA">
        <w:rPr>
          <w:rFonts w:ascii="Times New Roman" w:hAnsi="Times New Roman" w:cs="Times New Roman"/>
          <w:noProof/>
          <w:sz w:val="24"/>
          <w:szCs w:val="24"/>
        </w:rPr>
        <w:t>.</w:t>
      </w:r>
    </w:p>
    <w:p w14:paraId="3581A562"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49B2726C"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Google Developers. (2018). Trip Updates. Retrieved April 8, 2019, from https://developers.google.com/transit/gtfs-realtime/guides/trip-updates</w:t>
      </w:r>
    </w:p>
    <w:p w14:paraId="5DDC808F"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Goyder, J. (1986). Surveys on Surveys: Limitations and Potentialities. </w:t>
      </w:r>
      <w:r w:rsidRPr="000545CA">
        <w:rPr>
          <w:rFonts w:ascii="Times New Roman" w:hAnsi="Times New Roman" w:cs="Times New Roman"/>
          <w:i/>
          <w:iCs/>
          <w:noProof/>
          <w:sz w:val="24"/>
          <w:szCs w:val="24"/>
        </w:rPr>
        <w:t>Public Opinion Quarterly</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50</w:t>
      </w:r>
      <w:r w:rsidRPr="000545CA">
        <w:rPr>
          <w:rFonts w:ascii="Times New Roman" w:hAnsi="Times New Roman" w:cs="Times New Roman"/>
          <w:noProof/>
          <w:sz w:val="24"/>
          <w:szCs w:val="24"/>
        </w:rPr>
        <w:t>(1), 27. https://doi.org/10.1086/268957</w:t>
      </w:r>
    </w:p>
    <w:p w14:paraId="6F3CDA4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Jolliffe, J. K., &amp; Hutchinson, T. P. (1975). Behavioural Explanation of the Association Between Bus and Passenger Arrivals At a Bus Stop. </w:t>
      </w:r>
      <w:r w:rsidRPr="000545CA">
        <w:rPr>
          <w:rFonts w:ascii="Times New Roman" w:hAnsi="Times New Roman" w:cs="Times New Roman"/>
          <w:i/>
          <w:iCs/>
          <w:noProof/>
          <w:sz w:val="24"/>
          <w:szCs w:val="24"/>
        </w:rPr>
        <w:t>Transportation Science</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9</w:t>
      </w:r>
      <w:r w:rsidRPr="000545CA">
        <w:rPr>
          <w:rFonts w:ascii="Times New Roman" w:hAnsi="Times New Roman" w:cs="Times New Roman"/>
          <w:noProof/>
          <w:sz w:val="24"/>
          <w:szCs w:val="24"/>
        </w:rPr>
        <w:t>(3), 248–282. https://doi.org/10.1287/trsc.9.3.248</w:t>
      </w:r>
    </w:p>
    <w:p w14:paraId="0C8F621D"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Larsen, O. I., &amp; Sunde, Ø. (2008). Waiting time and the role and value of information in scheduled transport. </w:t>
      </w:r>
      <w:r w:rsidRPr="000545CA">
        <w:rPr>
          <w:rFonts w:ascii="Times New Roman" w:hAnsi="Times New Roman" w:cs="Times New Roman"/>
          <w:i/>
          <w:iCs/>
          <w:noProof/>
          <w:sz w:val="24"/>
          <w:szCs w:val="24"/>
        </w:rPr>
        <w:t>Research in Transportation Economics</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23</w:t>
      </w:r>
      <w:r w:rsidRPr="000545CA">
        <w:rPr>
          <w:rFonts w:ascii="Times New Roman" w:hAnsi="Times New Roman" w:cs="Times New Roman"/>
          <w:noProof/>
          <w:sz w:val="24"/>
          <w:szCs w:val="24"/>
        </w:rPr>
        <w:t>(1), 41–52. https://doi.org/10.1016/j.retrec.2008.10.005</w:t>
      </w:r>
    </w:p>
    <w:p w14:paraId="73B3B78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Liu, L., &amp; Miller, H. J. (2019). Measuring public transit transfer risk using high-resolution schedule and real-time bus location data. </w:t>
      </w:r>
      <w:r w:rsidRPr="000545CA">
        <w:rPr>
          <w:rFonts w:ascii="Times New Roman" w:hAnsi="Times New Roman" w:cs="Times New Roman"/>
          <w:i/>
          <w:iCs/>
          <w:noProof/>
          <w:sz w:val="24"/>
          <w:szCs w:val="24"/>
        </w:rPr>
        <w:t>Manuscript Submitted for Publication.</w:t>
      </w:r>
    </w:p>
    <w:p w14:paraId="50953480"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0545CA">
        <w:rPr>
          <w:rFonts w:ascii="Times New Roman" w:hAnsi="Times New Roman" w:cs="Times New Roman"/>
          <w:i/>
          <w:iCs/>
          <w:noProof/>
          <w:sz w:val="24"/>
          <w:szCs w:val="24"/>
        </w:rPr>
        <w:t>Journal of Advanced Transportation</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2017</w:t>
      </w:r>
      <w:r w:rsidRPr="000545CA">
        <w:rPr>
          <w:rFonts w:ascii="Times New Roman" w:hAnsi="Times New Roman" w:cs="Times New Roman"/>
          <w:noProof/>
          <w:sz w:val="24"/>
          <w:szCs w:val="24"/>
        </w:rPr>
        <w:t>. https://doi.org/10.1155/2017/8652053</w:t>
      </w:r>
    </w:p>
    <w:p w14:paraId="070BE6A6"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Neuman, W. L., &amp; Robson, K. (2004). </w:t>
      </w:r>
      <w:r w:rsidRPr="000545CA">
        <w:rPr>
          <w:rFonts w:ascii="Times New Roman" w:hAnsi="Times New Roman" w:cs="Times New Roman"/>
          <w:i/>
          <w:iCs/>
          <w:noProof/>
          <w:sz w:val="24"/>
          <w:szCs w:val="24"/>
        </w:rPr>
        <w:t>“Basics of social research. Pearson.”</w:t>
      </w:r>
      <w:r w:rsidRPr="000545CA">
        <w:rPr>
          <w:rFonts w:ascii="Times New Roman" w:hAnsi="Times New Roman" w:cs="Times New Roman"/>
          <w:noProof/>
          <w:sz w:val="24"/>
          <w:szCs w:val="24"/>
        </w:rPr>
        <w:t xml:space="preserve"> Pearson Canada Toronto.</w:t>
      </w:r>
    </w:p>
    <w:p w14:paraId="6E9C211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Papangelis, K., Nelson, J. D., Sripada, S., &amp; Beecroft, M. (2016). The effects of mobile real-time information on rural passengers. </w:t>
      </w:r>
      <w:r w:rsidRPr="000545CA">
        <w:rPr>
          <w:rFonts w:ascii="Times New Roman" w:hAnsi="Times New Roman" w:cs="Times New Roman"/>
          <w:i/>
          <w:iCs/>
          <w:noProof/>
          <w:sz w:val="24"/>
          <w:szCs w:val="24"/>
        </w:rPr>
        <w:t>Transportation Planning and Technology</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39</w:t>
      </w:r>
      <w:r w:rsidRPr="000545CA">
        <w:rPr>
          <w:rFonts w:ascii="Times New Roman" w:hAnsi="Times New Roman" w:cs="Times New Roman"/>
          <w:noProof/>
          <w:sz w:val="24"/>
          <w:szCs w:val="24"/>
        </w:rPr>
        <w:t>(1), 97–114. https://doi.org/10.1080/03081060.2015.1108085</w:t>
      </w:r>
    </w:p>
    <w:p w14:paraId="76AEE87D"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0545CA">
        <w:rPr>
          <w:rFonts w:ascii="Times New Roman" w:hAnsi="Times New Roman" w:cs="Times New Roman"/>
          <w:i/>
          <w:iCs/>
          <w:noProof/>
          <w:sz w:val="24"/>
          <w:szCs w:val="24"/>
        </w:rPr>
        <w:t>International Journal of Geographical Information Science</w:t>
      </w:r>
      <w:r w:rsidRPr="000545CA">
        <w:rPr>
          <w:rFonts w:ascii="Times New Roman" w:hAnsi="Times New Roman" w:cs="Times New Roman"/>
          <w:noProof/>
          <w:sz w:val="24"/>
          <w:szCs w:val="24"/>
        </w:rPr>
        <w:t>, 1–26. https://doi.org/10.1080/13658816.2019.1608997</w:t>
      </w:r>
    </w:p>
    <w:p w14:paraId="2F1A01F7"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Reed, T. B. (1995). Reduction in the burden of waiting for public transit due to real-time schedule information: a conjoint analysis study. </w:t>
      </w:r>
      <w:r w:rsidRPr="000545CA">
        <w:rPr>
          <w:rFonts w:ascii="Times New Roman" w:hAnsi="Times New Roman" w:cs="Times New Roman"/>
          <w:i/>
          <w:iCs/>
          <w:noProof/>
          <w:sz w:val="24"/>
          <w:szCs w:val="24"/>
        </w:rPr>
        <w:t>Vehicle Navigation and Information Systems Conference (VNIS)</w:t>
      </w:r>
      <w:r w:rsidRPr="000545CA">
        <w:rPr>
          <w:rFonts w:ascii="Times New Roman" w:hAnsi="Times New Roman" w:cs="Times New Roman"/>
          <w:noProof/>
          <w:sz w:val="24"/>
          <w:szCs w:val="24"/>
        </w:rPr>
        <w:t>, 83–89. IEEE.</w:t>
      </w:r>
    </w:p>
    <w:p w14:paraId="13CA32A1"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w:t>
      </w:r>
      <w:r w:rsidRPr="000545CA">
        <w:rPr>
          <w:rFonts w:ascii="Times New Roman" w:hAnsi="Times New Roman" w:cs="Times New Roman"/>
          <w:noProof/>
          <w:sz w:val="24"/>
          <w:szCs w:val="24"/>
        </w:rPr>
        <w:lastRenderedPageBreak/>
        <w:t>84984ca56663</w:t>
      </w:r>
    </w:p>
    <w:p w14:paraId="4F05126B"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Walker, J. (2012). Human transit: How clearer thinking about public transit can enrich our communities and our lives. In </w:t>
      </w:r>
      <w:r w:rsidRPr="000545CA">
        <w:rPr>
          <w:rFonts w:ascii="Times New Roman" w:hAnsi="Times New Roman" w:cs="Times New Roman"/>
          <w:i/>
          <w:iCs/>
          <w:noProof/>
          <w:sz w:val="24"/>
          <w:szCs w:val="24"/>
        </w:rPr>
        <w:t>Human Transit: How Clearer Thinking About Public Transit can Enrich our Communities and our Lives</w:t>
      </w:r>
      <w:r w:rsidRPr="000545CA">
        <w:rPr>
          <w:rFonts w:ascii="Times New Roman" w:hAnsi="Times New Roman" w:cs="Times New Roman"/>
          <w:noProof/>
          <w:sz w:val="24"/>
          <w:szCs w:val="24"/>
        </w:rPr>
        <w:t>. Island Press.</w:t>
      </w:r>
    </w:p>
    <w:p w14:paraId="10A07B19"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0545CA">
        <w:rPr>
          <w:rFonts w:ascii="Times New Roman" w:hAnsi="Times New Roman" w:cs="Times New Roman"/>
          <w:i/>
          <w:iCs/>
          <w:noProof/>
          <w:sz w:val="24"/>
          <w:szCs w:val="24"/>
        </w:rPr>
        <w:t>Transportation Research Part A: Policy and Practice</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45</w:t>
      </w:r>
      <w:r w:rsidRPr="000545CA">
        <w:rPr>
          <w:rFonts w:ascii="Times New Roman" w:hAnsi="Times New Roman" w:cs="Times New Roman"/>
          <w:noProof/>
          <w:sz w:val="24"/>
          <w:szCs w:val="24"/>
        </w:rPr>
        <w:t>(8), 839–848. https://doi.org/10.1016/j.tra.2011.06.010</w:t>
      </w:r>
    </w:p>
    <w:p w14:paraId="779F3AF5"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szCs w:val="24"/>
        </w:rPr>
      </w:pPr>
      <w:r w:rsidRPr="000545CA">
        <w:rPr>
          <w:rFonts w:ascii="Times New Roman" w:hAnsi="Times New Roman" w:cs="Times New Roman"/>
          <w:noProof/>
          <w:sz w:val="24"/>
          <w:szCs w:val="24"/>
        </w:rPr>
        <w:t xml:space="preserve">Wilcox, J. B., Rossi, P. H., Wright, J. D., &amp; Anderson, A. B. (1985). Handbook of Survey Research. In </w:t>
      </w:r>
      <w:r w:rsidRPr="000545CA">
        <w:rPr>
          <w:rFonts w:ascii="Times New Roman" w:hAnsi="Times New Roman" w:cs="Times New Roman"/>
          <w:i/>
          <w:iCs/>
          <w:noProof/>
          <w:sz w:val="24"/>
          <w:szCs w:val="24"/>
        </w:rPr>
        <w:t>Journal of Marketing Research</w:t>
      </w:r>
      <w:r w:rsidRPr="000545CA">
        <w:rPr>
          <w:rFonts w:ascii="Times New Roman" w:hAnsi="Times New Roman" w:cs="Times New Roman"/>
          <w:noProof/>
          <w:sz w:val="24"/>
          <w:szCs w:val="24"/>
        </w:rPr>
        <w:t xml:space="preserve"> (Vol. 22). https://doi.org/10.2307/3151558</w:t>
      </w:r>
    </w:p>
    <w:p w14:paraId="32A5B0C8" w14:textId="77777777" w:rsidR="000545CA" w:rsidRPr="000545CA" w:rsidRDefault="000545CA" w:rsidP="000545CA">
      <w:pPr>
        <w:widowControl w:val="0"/>
        <w:autoSpaceDE w:val="0"/>
        <w:autoSpaceDN w:val="0"/>
        <w:adjustRightInd w:val="0"/>
        <w:spacing w:line="240" w:lineRule="auto"/>
        <w:ind w:left="480" w:hanging="480"/>
        <w:rPr>
          <w:rFonts w:ascii="Times New Roman" w:hAnsi="Times New Roman" w:cs="Times New Roman"/>
          <w:noProof/>
          <w:sz w:val="24"/>
        </w:rPr>
      </w:pPr>
      <w:r w:rsidRPr="000545CA">
        <w:rPr>
          <w:rFonts w:ascii="Times New Roman" w:hAnsi="Times New Roman" w:cs="Times New Roman"/>
          <w:noProof/>
          <w:sz w:val="24"/>
          <w:szCs w:val="24"/>
        </w:rPr>
        <w:t xml:space="preserve">Wright, K. B. (2006). Researching Internet-Based Populations: Advantages and Disadvantages of Online Survey Research, Online Questionnaire Authoring Software Packages, and Web Survey Services. </w:t>
      </w:r>
      <w:r w:rsidRPr="000545CA">
        <w:rPr>
          <w:rFonts w:ascii="Times New Roman" w:hAnsi="Times New Roman" w:cs="Times New Roman"/>
          <w:i/>
          <w:iCs/>
          <w:noProof/>
          <w:sz w:val="24"/>
          <w:szCs w:val="24"/>
        </w:rPr>
        <w:t>Journal of Computer-Mediated Communication</w:t>
      </w:r>
      <w:r w:rsidRPr="000545CA">
        <w:rPr>
          <w:rFonts w:ascii="Times New Roman" w:hAnsi="Times New Roman" w:cs="Times New Roman"/>
          <w:noProof/>
          <w:sz w:val="24"/>
          <w:szCs w:val="24"/>
        </w:rPr>
        <w:t xml:space="preserve">, </w:t>
      </w:r>
      <w:r w:rsidRPr="000545CA">
        <w:rPr>
          <w:rFonts w:ascii="Times New Roman" w:hAnsi="Times New Roman" w:cs="Times New Roman"/>
          <w:i/>
          <w:iCs/>
          <w:noProof/>
          <w:sz w:val="24"/>
          <w:szCs w:val="24"/>
        </w:rPr>
        <w:t>10</w:t>
      </w:r>
      <w:r w:rsidRPr="000545CA">
        <w:rPr>
          <w:rFonts w:ascii="Times New Roman" w:hAnsi="Times New Roman" w:cs="Times New Roman"/>
          <w:noProof/>
          <w:sz w:val="24"/>
          <w:szCs w:val="24"/>
        </w:rPr>
        <w:t>(3), 00–00. https://doi.org/10.1111/j.1083-6101.2005.tb00259.x</w:t>
      </w:r>
    </w:p>
    <w:p w14:paraId="0EFCD1B0" w14:textId="52A028E7" w:rsidR="00041ED0" w:rsidRDefault="006550FB">
      <w:r>
        <w:rPr>
          <w:rFonts w:ascii="Times New Roman" w:hAnsi="Times New Roman" w:cs="Times New Roman"/>
          <w:sz w:val="24"/>
          <w:szCs w:val="24"/>
        </w:rPr>
        <w:fldChar w:fldCharType="end"/>
      </w:r>
    </w:p>
    <w:sectPr w:rsidR="00041E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iller,  Dr. Harvey J." w:date="2019-11-06T10:52:00Z" w:initials="MHJ">
    <w:p w14:paraId="66EE0638" w14:textId="77777777" w:rsidR="00522C6E" w:rsidRDefault="00522C6E" w:rsidP="006550FB">
      <w:pPr>
        <w:pStyle w:val="CommentText"/>
      </w:pPr>
      <w:r>
        <w:rPr>
          <w:rStyle w:val="CommentReference"/>
        </w:rPr>
        <w:annotationRef/>
      </w:r>
      <w:r>
        <w:t>Not sure what this means.</w:t>
      </w:r>
    </w:p>
  </w:comment>
  <w:comment w:id="0" w:author="Miller,  Dr. Harvey J." w:date="2019-11-11T15:06:00Z" w:initials="MHJ">
    <w:p w14:paraId="05866B04" w14:textId="5EE39D9A" w:rsidR="00522C6E" w:rsidRDefault="00522C6E">
      <w:pPr>
        <w:pStyle w:val="CommentText"/>
      </w:pPr>
      <w:r>
        <w:rPr>
          <w:rStyle w:val="CommentReference"/>
        </w:rPr>
        <w:annotationRef/>
      </w:r>
      <w:r>
        <w:t>Rewrite this later</w:t>
      </w:r>
    </w:p>
  </w:comment>
  <w:comment w:id="2" w:author="Miller,  Dr. Harvey J." w:date="2019-11-06T11:09:00Z" w:initials="MHJ">
    <w:p w14:paraId="54718D13" w14:textId="77777777" w:rsidR="00522C6E" w:rsidRDefault="00522C6E" w:rsidP="006550FB">
      <w:pPr>
        <w:pStyle w:val="CommentText"/>
      </w:pPr>
      <w:r>
        <w:rPr>
          <w:rStyle w:val="CommentReference"/>
        </w:rPr>
        <w:annotationRef/>
      </w:r>
      <w:r>
        <w:t>We’ll need to check if we can use this screenshot, or do we need permission</w:t>
      </w:r>
    </w:p>
  </w:comment>
  <w:comment w:id="3" w:author="Liu, Luyu" w:date="2019-11-07T17:02:00Z" w:initials="LL">
    <w:p w14:paraId="233DFFF9" w14:textId="77777777" w:rsidR="00522C6E" w:rsidRDefault="00522C6E" w:rsidP="006550FB">
      <w:pPr>
        <w:pStyle w:val="CommentText"/>
      </w:pPr>
      <w:r>
        <w:rPr>
          <w:rStyle w:val="CommentReference"/>
        </w:rPr>
        <w:annotationRef/>
      </w:r>
      <w:r>
        <w:t>I think this belongs to fair use. And also, I looked through the transit apps’ EULA and I didn’t see any terms that prohibit me from using that in a non-commercial scenario.</w:t>
      </w:r>
    </w:p>
    <w:p w14:paraId="1C91C6C8" w14:textId="77777777" w:rsidR="00522C6E" w:rsidRDefault="00522C6E" w:rsidP="006550FB">
      <w:pPr>
        <w:pStyle w:val="CommentText"/>
      </w:pPr>
    </w:p>
    <w:p w14:paraId="1F839989" w14:textId="77777777" w:rsidR="00522C6E" w:rsidRDefault="00522C6E" w:rsidP="006550FB">
      <w:pPr>
        <w:pStyle w:val="CommentText"/>
      </w:pPr>
      <w:r>
        <w:t>I quote from Wikipedia.</w:t>
      </w:r>
    </w:p>
    <w:p w14:paraId="16A5DD10" w14:textId="77777777" w:rsidR="00522C6E" w:rsidRDefault="00522C6E" w:rsidP="006550FB">
      <w:pPr>
        <w:pStyle w:val="CommentText"/>
      </w:pPr>
      <w:r>
        <w:rPr>
          <w:rFonts w:ascii="Arial" w:hAnsi="Arial" w:cs="Arial"/>
          <w:b/>
          <w:bCs/>
          <w:color w:val="222222"/>
          <w:sz w:val="21"/>
          <w:szCs w:val="21"/>
          <w:shd w:val="clear" w:color="auto" w:fill="FFFFFF"/>
        </w:rPr>
        <w:t>Fair use</w:t>
      </w:r>
      <w:r>
        <w:rPr>
          <w:rFonts w:ascii="Arial" w:hAnsi="Arial" w:cs="Arial"/>
          <w:color w:val="222222"/>
          <w:sz w:val="21"/>
          <w:szCs w:val="21"/>
          <w:shd w:val="clear" w:color="auto" w:fill="FFFFFF"/>
        </w:rPr>
        <w:t> is a </w:t>
      </w:r>
      <w:hyperlink r:id="rId1" w:tooltip="Legal doctrine" w:history="1">
        <w:r>
          <w:rPr>
            <w:rStyle w:val="Hyperlink"/>
            <w:rFonts w:ascii="Arial" w:hAnsi="Arial" w:cs="Arial"/>
            <w:color w:val="0B0080"/>
            <w:sz w:val="21"/>
            <w:szCs w:val="21"/>
            <w:shd w:val="clear" w:color="auto" w:fill="FFFFFF"/>
          </w:rPr>
          <w:t>doctrine</w:t>
        </w:r>
      </w:hyperlink>
      <w:r>
        <w:rPr>
          <w:rFonts w:ascii="Arial" w:hAnsi="Arial" w:cs="Arial"/>
          <w:color w:val="222222"/>
          <w:sz w:val="21"/>
          <w:szCs w:val="21"/>
          <w:shd w:val="clear" w:color="auto" w:fill="FFFFFF"/>
        </w:rPr>
        <w:t> in the law of the United States that permits limited use of copyrighted material without having to first acquire permission from the copyright holder. Fair use is one of the </w:t>
      </w:r>
      <w:hyperlink r:id="rId2" w:tooltip="Limitations to copyright" w:history="1">
        <w:r>
          <w:rPr>
            <w:rStyle w:val="Hyperlink"/>
            <w:rFonts w:ascii="Arial" w:hAnsi="Arial" w:cs="Arial"/>
            <w:color w:val="0B0080"/>
            <w:sz w:val="21"/>
            <w:szCs w:val="21"/>
            <w:shd w:val="clear" w:color="auto" w:fill="FFFFFF"/>
          </w:rPr>
          <w:t>limitations to copyright</w:t>
        </w:r>
      </w:hyperlink>
      <w:r>
        <w:rPr>
          <w:rFonts w:ascii="Arial" w:hAnsi="Arial" w:cs="Arial"/>
          <w:color w:val="222222"/>
          <w:sz w:val="21"/>
          <w:szCs w:val="21"/>
          <w:shd w:val="clear" w:color="auto" w:fill="FFFFFF"/>
        </w:rPr>
        <w:t> intended to balance the interests of copyright holders with the public interest in the wider distribution and use of creative works by allowing as a defense to copyright infringement claims certain limited uses that might otherwise be considered infringement.</w:t>
      </w:r>
    </w:p>
    <w:p w14:paraId="741E5C71" w14:textId="77777777" w:rsidR="00522C6E" w:rsidRDefault="00522C6E" w:rsidP="006550FB">
      <w:pPr>
        <w:pStyle w:val="CommentText"/>
      </w:pPr>
      <w:r>
        <w:t xml:space="preserve"> </w:t>
      </w:r>
    </w:p>
  </w:comment>
  <w:comment w:id="4" w:author="Miller,  Dr. Harvey J." w:date="2019-11-06T13:51:00Z" w:initials="MHJ">
    <w:p w14:paraId="4BCD4CA4" w14:textId="77777777" w:rsidR="00522C6E" w:rsidRDefault="00522C6E" w:rsidP="006550FB">
      <w:pPr>
        <w:pStyle w:val="CommentText"/>
      </w:pPr>
      <w:r>
        <w:rPr>
          <w:rStyle w:val="CommentReference"/>
        </w:rPr>
        <w:annotationRef/>
      </w:r>
      <w:r>
        <w:t>Correct?</w:t>
      </w:r>
    </w:p>
  </w:comment>
  <w:comment w:id="5" w:author="Liu, Luyu" w:date="2019-11-07T17:05:00Z" w:initials="LL">
    <w:p w14:paraId="1E021782" w14:textId="77777777" w:rsidR="00522C6E" w:rsidRDefault="00522C6E" w:rsidP="006550FB">
      <w:pPr>
        <w:pStyle w:val="CommentText"/>
      </w:pPr>
      <w:r>
        <w:rPr>
          <w:rStyle w:val="CommentReference"/>
        </w:rPr>
        <w:annotationRef/>
      </w:r>
    </w:p>
  </w:comment>
  <w:comment w:id="6" w:author="Miller,  Dr. Harvey J." w:date="2019-11-06T14:01:00Z" w:initials="MHJ">
    <w:p w14:paraId="514C873B" w14:textId="77777777" w:rsidR="00522C6E" w:rsidRDefault="00522C6E" w:rsidP="006550FB">
      <w:pPr>
        <w:pStyle w:val="CommentText"/>
      </w:pPr>
      <w:r>
        <w:rPr>
          <w:rStyle w:val="CommentReference"/>
        </w:rPr>
        <w:annotationRef/>
      </w:r>
      <w:r>
        <w:t>What do you mean by traditional methods?  List some examples.</w:t>
      </w:r>
    </w:p>
  </w:comment>
  <w:comment w:id="7" w:author="Miller,  Dr. Harvey J." w:date="2019-11-06T14:54:00Z" w:initials="MHJ">
    <w:p w14:paraId="7FECB454" w14:textId="77777777" w:rsidR="00522C6E" w:rsidRDefault="00522C6E" w:rsidP="006550FB">
      <w:pPr>
        <w:pStyle w:val="CommentText"/>
      </w:pPr>
      <w:r>
        <w:rPr>
          <w:rStyle w:val="CommentReference"/>
        </w:rPr>
        <w:annotationRef/>
      </w:r>
      <w:r>
        <w:t>Correct?</w:t>
      </w:r>
    </w:p>
  </w:comment>
  <w:comment w:id="8" w:author="Liu, Luyu" w:date="2019-11-07T17:46:00Z" w:initials="LL">
    <w:p w14:paraId="36CEE8D0" w14:textId="77777777" w:rsidR="00522C6E" w:rsidRDefault="00522C6E" w:rsidP="006550FB">
      <w:pPr>
        <w:pStyle w:val="CommentText"/>
      </w:pPr>
      <w:r>
        <w:rPr>
          <w:rStyle w:val="CommentReference"/>
        </w:rPr>
        <w:annotationRef/>
      </w:r>
      <w:r>
        <w:t>Yes</w:t>
      </w:r>
    </w:p>
  </w:comment>
  <w:comment w:id="9" w:author="Miller,  Dr. Harvey J." w:date="2019-11-08T10:39:00Z" w:initials="MHJ">
    <w:p w14:paraId="4D5324D2" w14:textId="2F3A74DD" w:rsidR="00522C6E" w:rsidRDefault="00522C6E">
      <w:pPr>
        <w:pStyle w:val="CommentText"/>
      </w:pPr>
      <w:r>
        <w:rPr>
          <w:rStyle w:val="CommentReference"/>
        </w:rPr>
        <w:annotationRef/>
      </w:r>
      <w:r>
        <w:t>We probably should cite our transfer risk paper in this section.  We can list it as “in review” for now in the bibliography; update when we have a decision about that paper.  I’ll inset “Liu and Miller 2019” here and there.</w:t>
      </w:r>
    </w:p>
  </w:comment>
  <w:comment w:id="12" w:author="Miller,  Dr. Harvey J." w:date="2019-11-08T13:12:00Z" w:initials="MHJ">
    <w:p w14:paraId="7B37EF0D" w14:textId="57668237" w:rsidR="00522C6E" w:rsidRDefault="00522C6E">
      <w:pPr>
        <w:pStyle w:val="CommentText"/>
      </w:pPr>
      <w:r>
        <w:rPr>
          <w:rStyle w:val="CommentReference"/>
        </w:rPr>
        <w:annotationRef/>
      </w:r>
      <w:r>
        <w:t xml:space="preserve">Shouldn’t ETA and ATA be ETD and ATD </w:t>
      </w:r>
    </w:p>
  </w:comment>
  <w:comment w:id="14" w:author="Miller,  Dr. Harvey J." w:date="2019-11-08T10:37:00Z" w:initials="MHJ">
    <w:p w14:paraId="74C8879A" w14:textId="7CD332DC" w:rsidR="00522C6E" w:rsidRDefault="00522C6E">
      <w:pPr>
        <w:pStyle w:val="CommentText"/>
      </w:pPr>
      <w:r>
        <w:rPr>
          <w:rStyle w:val="CommentReference"/>
        </w:rPr>
        <w:annotationRef/>
      </w:r>
      <w:r>
        <w:t>Good call to move this section</w:t>
      </w:r>
    </w:p>
  </w:comment>
  <w:comment w:id="21" w:author="Miller,  Dr. Harvey J." w:date="2019-11-11T12:51:00Z" w:initials="MHJ">
    <w:p w14:paraId="3DFF3AA0" w14:textId="017D0975" w:rsidR="00522C6E" w:rsidRDefault="00522C6E">
      <w:pPr>
        <w:pStyle w:val="CommentText"/>
      </w:pPr>
      <w:r>
        <w:rPr>
          <w:rStyle w:val="CommentReference"/>
        </w:rPr>
        <w:annotationRef/>
      </w:r>
      <w:r>
        <w:t>In the figure change "minimizing" to "minimum"</w:t>
      </w:r>
    </w:p>
  </w:comment>
  <w:comment w:id="23" w:author="Miller,  Dr. Harvey J." w:date="2019-11-11T10:43:00Z" w:initials="MHJ">
    <w:p w14:paraId="6DCC467D" w14:textId="09DC82AB" w:rsidR="00522C6E" w:rsidRDefault="00522C6E">
      <w:pPr>
        <w:pStyle w:val="CommentText"/>
      </w:pPr>
      <w:r>
        <w:rPr>
          <w:rStyle w:val="CommentReference"/>
        </w:rPr>
        <w:annotationRef/>
      </w:r>
      <w:r>
        <w:t xml:space="preserve">Yes, I know that you hate that I deleted the volunteered optimization concept.  Its nice, but not essential.  We need to be ruthless to make 8000 words.  Welcome to science.  </w:t>
      </w:r>
      <w:r>
        <w:sym w:font="Wingdings" w:char="F04A"/>
      </w:r>
    </w:p>
  </w:comment>
  <w:comment w:id="28" w:author="Miller,  Dr. Harvey J." w:date="2019-11-11T11:03:00Z" w:initials="MHJ">
    <w:p w14:paraId="0EBB101B" w14:textId="58CECDE8" w:rsidR="00522C6E" w:rsidRDefault="00522C6E">
      <w:pPr>
        <w:pStyle w:val="CommentText"/>
      </w:pPr>
      <w:r>
        <w:rPr>
          <w:rStyle w:val="CommentReference"/>
        </w:rPr>
        <w:annotationRef/>
      </w:r>
      <w:r>
        <w:t>Can we be more specific wrt the input parameters?</w:t>
      </w:r>
    </w:p>
  </w:comment>
  <w:comment w:id="27" w:author="Miller,  Dr. Harvey J." w:date="2019-11-11T11:19:00Z" w:initials="MHJ">
    <w:p w14:paraId="5166FA38" w14:textId="408C8D37" w:rsidR="00522C6E" w:rsidRDefault="00522C6E">
      <w:pPr>
        <w:pStyle w:val="CommentText"/>
      </w:pPr>
      <w:r>
        <w:rPr>
          <w:rStyle w:val="CommentReference"/>
        </w:rPr>
        <w:annotationRef/>
      </w:r>
      <w:r>
        <w:t>I wonder how to smooth the tension between these two paragraphs – it can be done in practice but we could only do one route.  OTOH, Moore's Law.</w:t>
      </w:r>
    </w:p>
  </w:comment>
  <w:comment w:id="32" w:author="Miller,  Dr. Harvey J." w:date="2019-11-11T12:16:00Z" w:initials="MHJ">
    <w:p w14:paraId="12EEC3A1" w14:textId="14148F58" w:rsidR="00522C6E" w:rsidRDefault="00522C6E">
      <w:pPr>
        <w:pStyle w:val="CommentText"/>
      </w:pPr>
      <w:r>
        <w:rPr>
          <w:rStyle w:val="CommentReference"/>
        </w:rPr>
        <w:annotationRef/>
      </w:r>
      <w:r>
        <w:t xml:space="preserve">Why doesn't AT have a waiting time SD and a risk mean and SD?  It should. </w:t>
      </w:r>
    </w:p>
  </w:comment>
  <w:comment w:id="31" w:author="Liu, Luyu" w:date="2019-11-11T15:12:00Z" w:initials="LL">
    <w:p w14:paraId="3DE2D40D" w14:textId="75B2C3B9" w:rsidR="00522C6E" w:rsidRDefault="00522C6E">
      <w:pPr>
        <w:pStyle w:val="CommentText"/>
      </w:pPr>
      <w:r>
        <w:rPr>
          <w:rStyle w:val="CommentReference"/>
        </w:rPr>
        <w:annotationRef/>
      </w:r>
      <w:r>
        <w:t xml:space="preserve">The way that </w:t>
      </w:r>
    </w:p>
  </w:comment>
  <w:comment w:id="30" w:author="Miller,  Dr. Harvey J." w:date="2019-11-11T11:41:00Z" w:initials="MHJ">
    <w:p w14:paraId="2993A867" w14:textId="4BF03F35" w:rsidR="00522C6E" w:rsidRDefault="00522C6E">
      <w:pPr>
        <w:pStyle w:val="CommentText"/>
      </w:pPr>
      <w:r>
        <w:rPr>
          <w:rStyle w:val="CommentReference"/>
        </w:rPr>
        <w:annotationRef/>
      </w:r>
      <w:r>
        <w:t>I arranged this table in the same order as we discussed the methods.  Always a good idea to present results in the same order as the previous discussion</w:t>
      </w:r>
    </w:p>
    <w:p w14:paraId="24D71D6C" w14:textId="77777777" w:rsidR="00522C6E" w:rsidRDefault="00522C6E">
      <w:pPr>
        <w:pStyle w:val="CommentText"/>
      </w:pPr>
    </w:p>
    <w:p w14:paraId="72EEBB8C" w14:textId="265CCCB0" w:rsidR="00522C6E" w:rsidRDefault="00522C6E">
      <w:pPr>
        <w:pStyle w:val="CommentText"/>
      </w:pPr>
      <w:r>
        <w:t>Also look how I prettied it up a bit.  If our paper is accepted the journal will typeset this table according to their style.  But, it is also a good idea to make life as easy as possible for the referees.</w:t>
      </w:r>
    </w:p>
  </w:comment>
  <w:comment w:id="34" w:author="Miller,  Dr. Harvey J." w:date="2019-11-11T13:56:00Z" w:initials="MHJ">
    <w:p w14:paraId="2A9A3DB5" w14:textId="0F1C27A7" w:rsidR="00522C6E" w:rsidRDefault="00522C6E">
      <w:pPr>
        <w:pStyle w:val="CommentText"/>
      </w:pPr>
      <w:r>
        <w:rPr>
          <w:rStyle w:val="CommentReference"/>
        </w:rPr>
        <w:annotationRef/>
      </w:r>
      <w:r>
        <w:t>Agree?</w:t>
      </w:r>
    </w:p>
  </w:comment>
  <w:comment w:id="38" w:author="Miller,  Dr. Harvey J." w:date="2019-11-11T14:56:00Z" w:initials="MHJ">
    <w:p w14:paraId="5A659F2B" w14:textId="4B588309" w:rsidR="00522C6E" w:rsidRDefault="00522C6E">
      <w:pPr>
        <w:pStyle w:val="CommentText"/>
      </w:pPr>
      <w:r>
        <w:rPr>
          <w:rStyle w:val="CommentReference"/>
        </w:rPr>
        <w:annotationRef/>
      </w:r>
      <w:r>
        <w:t>Change "Average X change rate" to "Rate of change"</w:t>
      </w:r>
    </w:p>
  </w:comment>
  <w:comment w:id="41" w:author="Miller,  Dr. Harvey J." w:date="2019-11-11T13:09:00Z" w:initials="MHJ">
    <w:p w14:paraId="1BE16CD3" w14:textId="7200BD5A" w:rsidR="00522C6E" w:rsidRDefault="00522C6E">
      <w:pPr>
        <w:pStyle w:val="CommentText"/>
      </w:pPr>
      <w:r>
        <w:rPr>
          <w:rStyle w:val="CommentReference"/>
        </w:rPr>
        <w:annotationRef/>
      </w:r>
      <w:r>
        <w:t>Do not like this color scheme.  We need a scheme that shows increasing intensity: more waiting time should be "hotter"</w:t>
      </w:r>
    </w:p>
  </w:comment>
  <w:comment w:id="43" w:author="Miller,  Dr. Harvey J." w:date="2019-11-11T13:10:00Z" w:initials="MHJ">
    <w:p w14:paraId="216D0C93" w14:textId="5D3C794B" w:rsidR="00522C6E" w:rsidRDefault="00522C6E">
      <w:pPr>
        <w:pStyle w:val="CommentText"/>
      </w:pPr>
      <w:r>
        <w:rPr>
          <w:rStyle w:val="CommentReference"/>
        </w:rPr>
        <w:annotationRef/>
      </w:r>
      <w:r>
        <w:t>Same comment as above about color scheme.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EE0638" w15:done="0"/>
  <w15:commentEx w15:paraId="05866B04" w15:done="0"/>
  <w15:commentEx w15:paraId="54718D13" w15:done="0"/>
  <w15:commentEx w15:paraId="741E5C71" w15:paraIdParent="54718D13" w15:done="0"/>
  <w15:commentEx w15:paraId="4BCD4CA4" w15:done="0"/>
  <w15:commentEx w15:paraId="1E021782" w15:paraIdParent="4BCD4CA4" w15:done="0"/>
  <w15:commentEx w15:paraId="514C873B" w15:done="0"/>
  <w15:commentEx w15:paraId="7FECB454" w15:done="0"/>
  <w15:commentEx w15:paraId="36CEE8D0" w15:paraIdParent="7FECB454" w15:done="0"/>
  <w15:commentEx w15:paraId="4D5324D2" w15:done="0"/>
  <w15:commentEx w15:paraId="7B37EF0D" w15:done="0"/>
  <w15:commentEx w15:paraId="74C8879A" w15:done="0"/>
  <w15:commentEx w15:paraId="3DFF3AA0" w15:done="0"/>
  <w15:commentEx w15:paraId="6DCC467D" w15:done="0"/>
  <w15:commentEx w15:paraId="0EBB101B" w15:done="0"/>
  <w15:commentEx w15:paraId="5166FA38" w15:done="0"/>
  <w15:commentEx w15:paraId="12EEC3A1" w15:done="0"/>
  <w15:commentEx w15:paraId="3DE2D40D" w15:paraIdParent="12EEC3A1" w15:done="0"/>
  <w15:commentEx w15:paraId="72EEBB8C" w15:done="0"/>
  <w15:commentEx w15:paraId="2A9A3DB5" w15:done="0"/>
  <w15:commentEx w15:paraId="5A659F2B" w15:done="0"/>
  <w15:commentEx w15:paraId="1BE16CD3" w15:done="0"/>
  <w15:commentEx w15:paraId="216D0C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EE0638" w16cid:durableId="216F0CF9"/>
  <w16cid:commentId w16cid:paraId="54718D13" w16cid:durableId="216F0CFA"/>
  <w16cid:commentId w16cid:paraId="741E5C71" w16cid:durableId="216F0CFB"/>
  <w16cid:commentId w16cid:paraId="4BCD4CA4" w16cid:durableId="216F0CFC"/>
  <w16cid:commentId w16cid:paraId="1E021782" w16cid:durableId="216F0CFD"/>
  <w16cid:commentId w16cid:paraId="514C873B" w16cid:durableId="216F0CFE"/>
  <w16cid:commentId w16cid:paraId="7FECB454" w16cid:durableId="216F0CFF"/>
  <w16cid:commentId w16cid:paraId="36CEE8D0" w16cid:durableId="216F0D00"/>
  <w16cid:commentId w16cid:paraId="3AC6356D" w16cid:durableId="216F0D03"/>
  <w16cid:commentId w16cid:paraId="60FC6379" w16cid:durableId="216F0D04"/>
  <w16cid:commentId w16cid:paraId="4D8100BB" w16cid:durableId="216F0D0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AA9B70" w14:textId="77777777" w:rsidR="0061593E" w:rsidRDefault="0061593E" w:rsidP="006550FB">
      <w:pPr>
        <w:spacing w:after="0" w:line="240" w:lineRule="auto"/>
      </w:pPr>
      <w:r>
        <w:separator/>
      </w:r>
    </w:p>
  </w:endnote>
  <w:endnote w:type="continuationSeparator" w:id="0">
    <w:p w14:paraId="35E5B0AA" w14:textId="77777777" w:rsidR="0061593E" w:rsidRDefault="0061593E" w:rsidP="0065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BB2484" w14:textId="77777777" w:rsidR="0061593E" w:rsidRDefault="0061593E" w:rsidP="006550FB">
      <w:pPr>
        <w:spacing w:after="0" w:line="240" w:lineRule="auto"/>
      </w:pPr>
      <w:r>
        <w:separator/>
      </w:r>
    </w:p>
  </w:footnote>
  <w:footnote w:type="continuationSeparator" w:id="0">
    <w:p w14:paraId="472A0186" w14:textId="77777777" w:rsidR="0061593E" w:rsidRDefault="0061593E" w:rsidP="00655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19"/>
  </w:num>
  <w:num w:numId="5">
    <w:abstractNumId w:val="7"/>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4"/>
  </w:num>
  <w:num w:numId="10">
    <w:abstractNumId w:val="0"/>
  </w:num>
  <w:num w:numId="11">
    <w:abstractNumId w:val="15"/>
  </w:num>
  <w:num w:numId="12">
    <w:abstractNumId w:val="8"/>
  </w:num>
  <w:num w:numId="13">
    <w:abstractNumId w:val="9"/>
  </w:num>
  <w:num w:numId="14">
    <w:abstractNumId w:val="6"/>
  </w:num>
  <w:num w:numId="15">
    <w:abstractNumId w:val="13"/>
  </w:num>
  <w:num w:numId="16">
    <w:abstractNumId w:val="4"/>
  </w:num>
  <w:num w:numId="17">
    <w:abstractNumId w:val="16"/>
  </w:num>
  <w:num w:numId="18">
    <w:abstractNumId w:val="17"/>
  </w:num>
  <w:num w:numId="19">
    <w:abstractNumId w:val="10"/>
  </w:num>
  <w:num w:numId="20">
    <w:abstractNumId w:val="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D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0"/>
    <w:rsid w:val="00030AFD"/>
    <w:rsid w:val="000321D6"/>
    <w:rsid w:val="00041ED0"/>
    <w:rsid w:val="000545CA"/>
    <w:rsid w:val="000831FD"/>
    <w:rsid w:val="000925B2"/>
    <w:rsid w:val="000A0DD4"/>
    <w:rsid w:val="000A6427"/>
    <w:rsid w:val="00125961"/>
    <w:rsid w:val="0013372A"/>
    <w:rsid w:val="00176AB6"/>
    <w:rsid w:val="00211006"/>
    <w:rsid w:val="00253290"/>
    <w:rsid w:val="00274819"/>
    <w:rsid w:val="0029322E"/>
    <w:rsid w:val="002E237C"/>
    <w:rsid w:val="00306438"/>
    <w:rsid w:val="0031733F"/>
    <w:rsid w:val="00345785"/>
    <w:rsid w:val="0038416A"/>
    <w:rsid w:val="00430864"/>
    <w:rsid w:val="00451033"/>
    <w:rsid w:val="00480E7E"/>
    <w:rsid w:val="004906B5"/>
    <w:rsid w:val="00494C8F"/>
    <w:rsid w:val="004A4D57"/>
    <w:rsid w:val="004C3E38"/>
    <w:rsid w:val="004D6113"/>
    <w:rsid w:val="00502546"/>
    <w:rsid w:val="00521DE7"/>
    <w:rsid w:val="00522C6E"/>
    <w:rsid w:val="00526D86"/>
    <w:rsid w:val="00531192"/>
    <w:rsid w:val="00543ABC"/>
    <w:rsid w:val="00551FD4"/>
    <w:rsid w:val="005915AE"/>
    <w:rsid w:val="005B36EE"/>
    <w:rsid w:val="005F6743"/>
    <w:rsid w:val="00610D75"/>
    <w:rsid w:val="0061593E"/>
    <w:rsid w:val="006550FB"/>
    <w:rsid w:val="00655D3E"/>
    <w:rsid w:val="006D5AFB"/>
    <w:rsid w:val="006E6507"/>
    <w:rsid w:val="0071750A"/>
    <w:rsid w:val="0076776E"/>
    <w:rsid w:val="00770332"/>
    <w:rsid w:val="007A4F44"/>
    <w:rsid w:val="007B318F"/>
    <w:rsid w:val="007C5F37"/>
    <w:rsid w:val="00810EED"/>
    <w:rsid w:val="00820DE8"/>
    <w:rsid w:val="00846DD6"/>
    <w:rsid w:val="0087115B"/>
    <w:rsid w:val="008C25D1"/>
    <w:rsid w:val="008D02D7"/>
    <w:rsid w:val="008E0177"/>
    <w:rsid w:val="008E3ACA"/>
    <w:rsid w:val="00910859"/>
    <w:rsid w:val="009263B1"/>
    <w:rsid w:val="00936FD2"/>
    <w:rsid w:val="00937311"/>
    <w:rsid w:val="009405C1"/>
    <w:rsid w:val="00953B18"/>
    <w:rsid w:val="00981152"/>
    <w:rsid w:val="00A87B3B"/>
    <w:rsid w:val="00AA0092"/>
    <w:rsid w:val="00B15470"/>
    <w:rsid w:val="00B20302"/>
    <w:rsid w:val="00B2390C"/>
    <w:rsid w:val="00B770EE"/>
    <w:rsid w:val="00B774C3"/>
    <w:rsid w:val="00BB3EC7"/>
    <w:rsid w:val="00BC2FF2"/>
    <w:rsid w:val="00BE78D3"/>
    <w:rsid w:val="00BF4947"/>
    <w:rsid w:val="00C27406"/>
    <w:rsid w:val="00C812A5"/>
    <w:rsid w:val="00C900E9"/>
    <w:rsid w:val="00CC4C41"/>
    <w:rsid w:val="00D322A9"/>
    <w:rsid w:val="00D50DD6"/>
    <w:rsid w:val="00D53600"/>
    <w:rsid w:val="00D8622C"/>
    <w:rsid w:val="00DE4E96"/>
    <w:rsid w:val="00E505F7"/>
    <w:rsid w:val="00ED7D1E"/>
    <w:rsid w:val="00F351BE"/>
    <w:rsid w:val="00F4276A"/>
    <w:rsid w:val="00F82824"/>
    <w:rsid w:val="00F832FE"/>
    <w:rsid w:val="00F97C93"/>
    <w:rsid w:val="00FB33A9"/>
    <w:rsid w:val="00FC4F8C"/>
    <w:rsid w:val="00FE2291"/>
    <w:rsid w:val="00FE63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BA71"/>
  <w15:chartTrackingRefBased/>
  <w15:docId w15:val="{2EE1B08A-5D65-4F02-9D23-F449A9FD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50FB"/>
  </w:style>
  <w:style w:type="paragraph" w:styleId="Heading1">
    <w:name w:val="heading 1"/>
    <w:basedOn w:val="Normal"/>
    <w:next w:val="Normal"/>
    <w:link w:val="Heading1Char"/>
    <w:uiPriority w:val="9"/>
    <w:rsid w:val="00655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655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5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50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50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0F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0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0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0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0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50FB"/>
  </w:style>
  <w:style w:type="paragraph" w:styleId="Footer">
    <w:name w:val="footer"/>
    <w:basedOn w:val="Normal"/>
    <w:link w:val="FooterChar"/>
    <w:uiPriority w:val="99"/>
    <w:unhideWhenUsed/>
    <w:rsid w:val="006550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50FB"/>
  </w:style>
  <w:style w:type="character" w:customStyle="1" w:styleId="Heading1Char">
    <w:name w:val="Heading 1 Char"/>
    <w:basedOn w:val="DefaultParagraphFont"/>
    <w:link w:val="Heading1"/>
    <w:uiPriority w:val="9"/>
    <w:rsid w:val="006550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55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50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50F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550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0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0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0F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6550FB"/>
    <w:pPr>
      <w:ind w:left="720"/>
      <w:contextualSpacing/>
    </w:pPr>
  </w:style>
  <w:style w:type="character" w:styleId="Strong">
    <w:name w:val="Strong"/>
    <w:basedOn w:val="DefaultParagraphFont"/>
    <w:uiPriority w:val="22"/>
    <w:rsid w:val="006550FB"/>
    <w:rPr>
      <w:b/>
      <w:bCs/>
    </w:rPr>
  </w:style>
  <w:style w:type="paragraph" w:styleId="BalloonText">
    <w:name w:val="Balloon Text"/>
    <w:basedOn w:val="Normal"/>
    <w:link w:val="BalloonTextChar"/>
    <w:uiPriority w:val="99"/>
    <w:semiHidden/>
    <w:unhideWhenUsed/>
    <w:rsid w:val="006550FB"/>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6550FB"/>
    <w:rPr>
      <w:rFonts w:ascii="Microsoft YaHei UI" w:eastAsia="Microsoft YaHei UI"/>
      <w:sz w:val="18"/>
      <w:szCs w:val="18"/>
    </w:rPr>
  </w:style>
  <w:style w:type="paragraph" w:styleId="Caption">
    <w:name w:val="caption"/>
    <w:basedOn w:val="Normal"/>
    <w:next w:val="Normal"/>
    <w:uiPriority w:val="35"/>
    <w:unhideWhenUsed/>
    <w:rsid w:val="006550F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5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50FB"/>
    <w:rPr>
      <w:rFonts w:ascii="Courier New" w:eastAsia="Times New Roman" w:hAnsi="Courier New" w:cs="Courier New"/>
      <w:sz w:val="20"/>
      <w:szCs w:val="20"/>
    </w:rPr>
  </w:style>
  <w:style w:type="table" w:styleId="TableGrid">
    <w:name w:val="Table Grid"/>
    <w:basedOn w:val="TableNormal"/>
    <w:uiPriority w:val="39"/>
    <w:rsid w:val="0065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6550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6550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550FB"/>
    <w:rPr>
      <w:color w:val="5A5A5A" w:themeColor="text1" w:themeTint="A5"/>
      <w:spacing w:val="15"/>
    </w:rPr>
  </w:style>
  <w:style w:type="character" w:styleId="Emphasis">
    <w:name w:val="Emphasis"/>
    <w:basedOn w:val="DefaultParagraphFont"/>
    <w:uiPriority w:val="20"/>
    <w:rsid w:val="006550FB"/>
    <w:rPr>
      <w:i/>
      <w:iCs/>
    </w:rPr>
  </w:style>
  <w:style w:type="paragraph" w:styleId="NoSpacing">
    <w:name w:val="No Spacing"/>
    <w:uiPriority w:val="1"/>
    <w:rsid w:val="006550FB"/>
    <w:pPr>
      <w:spacing w:after="0" w:line="240" w:lineRule="auto"/>
    </w:pPr>
  </w:style>
  <w:style w:type="paragraph" w:styleId="Quote">
    <w:name w:val="Quote"/>
    <w:basedOn w:val="Normal"/>
    <w:next w:val="Normal"/>
    <w:link w:val="QuoteChar"/>
    <w:uiPriority w:val="29"/>
    <w:rsid w:val="006550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50FB"/>
    <w:rPr>
      <w:i/>
      <w:iCs/>
      <w:color w:val="404040" w:themeColor="text1" w:themeTint="BF"/>
    </w:rPr>
  </w:style>
  <w:style w:type="paragraph" w:styleId="IntenseQuote">
    <w:name w:val="Intense Quote"/>
    <w:basedOn w:val="Normal"/>
    <w:next w:val="Normal"/>
    <w:link w:val="IntenseQuoteChar"/>
    <w:uiPriority w:val="30"/>
    <w:rsid w:val="006550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50FB"/>
    <w:rPr>
      <w:i/>
      <w:iCs/>
      <w:color w:val="4472C4" w:themeColor="accent1"/>
    </w:rPr>
  </w:style>
  <w:style w:type="character" w:styleId="SubtleEmphasis">
    <w:name w:val="Subtle Emphasis"/>
    <w:basedOn w:val="DefaultParagraphFont"/>
    <w:uiPriority w:val="19"/>
    <w:rsid w:val="006550FB"/>
    <w:rPr>
      <w:i/>
      <w:iCs/>
      <w:color w:val="404040" w:themeColor="text1" w:themeTint="BF"/>
    </w:rPr>
  </w:style>
  <w:style w:type="character" w:styleId="IntenseEmphasis">
    <w:name w:val="Intense Emphasis"/>
    <w:basedOn w:val="DefaultParagraphFont"/>
    <w:uiPriority w:val="21"/>
    <w:rsid w:val="006550FB"/>
    <w:rPr>
      <w:i/>
      <w:iCs/>
      <w:color w:val="4472C4" w:themeColor="accent1"/>
    </w:rPr>
  </w:style>
  <w:style w:type="character" w:styleId="SubtleReference">
    <w:name w:val="Subtle Reference"/>
    <w:basedOn w:val="DefaultParagraphFont"/>
    <w:uiPriority w:val="31"/>
    <w:rsid w:val="006550FB"/>
    <w:rPr>
      <w:smallCaps/>
      <w:color w:val="5A5A5A" w:themeColor="text1" w:themeTint="A5"/>
    </w:rPr>
  </w:style>
  <w:style w:type="character" w:styleId="IntenseReference">
    <w:name w:val="Intense Reference"/>
    <w:basedOn w:val="DefaultParagraphFont"/>
    <w:uiPriority w:val="32"/>
    <w:rsid w:val="006550FB"/>
    <w:rPr>
      <w:b/>
      <w:bCs/>
      <w:smallCaps/>
      <w:color w:val="4472C4" w:themeColor="accent1"/>
      <w:spacing w:val="5"/>
    </w:rPr>
  </w:style>
  <w:style w:type="character" w:styleId="BookTitle">
    <w:name w:val="Book Title"/>
    <w:basedOn w:val="DefaultParagraphFont"/>
    <w:uiPriority w:val="33"/>
    <w:rsid w:val="006550FB"/>
    <w:rPr>
      <w:b/>
      <w:bCs/>
      <w:i/>
      <w:iCs/>
      <w:spacing w:val="5"/>
    </w:rPr>
  </w:style>
  <w:style w:type="paragraph" w:styleId="TOCHeading">
    <w:name w:val="TOC Heading"/>
    <w:basedOn w:val="Heading1"/>
    <w:next w:val="Normal"/>
    <w:uiPriority w:val="39"/>
    <w:semiHidden/>
    <w:unhideWhenUsed/>
    <w:qFormat/>
    <w:rsid w:val="006550FB"/>
    <w:pPr>
      <w:outlineLvl w:val="9"/>
    </w:pPr>
  </w:style>
  <w:style w:type="paragraph" w:customStyle="1" w:styleId="TimesNewRoman">
    <w:name w:val="TimesNewRoman"/>
    <w:basedOn w:val="Normal"/>
    <w:link w:val="TimesNewRomanChar"/>
    <w:rsid w:val="006550FB"/>
    <w:rPr>
      <w:rFonts w:ascii="Times New Roman" w:hAnsi="Times New Roman" w:cs="Times New Roman"/>
      <w:sz w:val="24"/>
      <w:szCs w:val="24"/>
    </w:rPr>
  </w:style>
  <w:style w:type="character" w:customStyle="1" w:styleId="TimesNewRomanChar">
    <w:name w:val="TimesNewRoman Char"/>
    <w:basedOn w:val="DefaultParagraphFont"/>
    <w:link w:val="TimesNewRoman"/>
    <w:rsid w:val="006550FB"/>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6550FB"/>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6550FB"/>
    <w:rPr>
      <w:rFonts w:ascii="Times New Roman" w:hAnsi="Times New Roman" w:cs="Times New Roman"/>
      <w:sz w:val="24"/>
      <w:szCs w:val="24"/>
    </w:rPr>
  </w:style>
  <w:style w:type="paragraph" w:customStyle="1" w:styleId="Italic">
    <w:name w:val="Italic"/>
    <w:basedOn w:val="Normal"/>
    <w:link w:val="ItalicChar"/>
    <w:qFormat/>
    <w:rsid w:val="006550FB"/>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6550FB"/>
    <w:rPr>
      <w:rFonts w:ascii="Times New Roman" w:hAnsi="Times New Roman" w:cs="Times New Roman"/>
      <w:i/>
      <w:sz w:val="24"/>
      <w:szCs w:val="24"/>
    </w:rPr>
  </w:style>
  <w:style w:type="paragraph" w:customStyle="1" w:styleId="TimeNewRoman">
    <w:name w:val="TimeNewRoman"/>
    <w:basedOn w:val="Italic"/>
    <w:link w:val="TimeNewRomanChar"/>
    <w:rsid w:val="006550FB"/>
    <w:pPr>
      <w:ind w:firstLine="0"/>
    </w:pPr>
    <w:rPr>
      <w:i w:val="0"/>
    </w:rPr>
  </w:style>
  <w:style w:type="character" w:customStyle="1" w:styleId="TimeNewRomanChar">
    <w:name w:val="TimeNewRoman Char"/>
    <w:basedOn w:val="ItalicChar"/>
    <w:link w:val="TimeNewRoman"/>
    <w:rsid w:val="006550FB"/>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6550FB"/>
    <w:rPr>
      <w:sz w:val="16"/>
      <w:szCs w:val="16"/>
    </w:rPr>
  </w:style>
  <w:style w:type="paragraph" w:styleId="CommentText">
    <w:name w:val="annotation text"/>
    <w:basedOn w:val="Normal"/>
    <w:link w:val="CommentTextChar"/>
    <w:uiPriority w:val="99"/>
    <w:semiHidden/>
    <w:unhideWhenUsed/>
    <w:rsid w:val="006550FB"/>
    <w:pPr>
      <w:spacing w:line="240" w:lineRule="auto"/>
    </w:pPr>
    <w:rPr>
      <w:sz w:val="20"/>
      <w:szCs w:val="20"/>
    </w:rPr>
  </w:style>
  <w:style w:type="character" w:customStyle="1" w:styleId="CommentTextChar">
    <w:name w:val="Comment Text Char"/>
    <w:basedOn w:val="DefaultParagraphFont"/>
    <w:link w:val="CommentText"/>
    <w:uiPriority w:val="99"/>
    <w:semiHidden/>
    <w:rsid w:val="006550FB"/>
    <w:rPr>
      <w:sz w:val="20"/>
      <w:szCs w:val="20"/>
    </w:rPr>
  </w:style>
  <w:style w:type="character" w:customStyle="1" w:styleId="CommentSubjectChar">
    <w:name w:val="Comment Subject Char"/>
    <w:basedOn w:val="CommentTextChar"/>
    <w:link w:val="CommentSubject"/>
    <w:uiPriority w:val="99"/>
    <w:semiHidden/>
    <w:rsid w:val="006550FB"/>
    <w:rPr>
      <w:b/>
      <w:bCs/>
      <w:sz w:val="20"/>
      <w:szCs w:val="20"/>
    </w:rPr>
  </w:style>
  <w:style w:type="paragraph" w:styleId="CommentSubject">
    <w:name w:val="annotation subject"/>
    <w:basedOn w:val="CommentText"/>
    <w:next w:val="CommentText"/>
    <w:link w:val="CommentSubjectChar"/>
    <w:uiPriority w:val="99"/>
    <w:semiHidden/>
    <w:unhideWhenUsed/>
    <w:rsid w:val="006550FB"/>
    <w:rPr>
      <w:b/>
      <w:bCs/>
    </w:rPr>
  </w:style>
  <w:style w:type="character" w:customStyle="1" w:styleId="CommentSubjectChar1">
    <w:name w:val="Comment Subject Char1"/>
    <w:basedOn w:val="CommentTextChar"/>
    <w:uiPriority w:val="99"/>
    <w:semiHidden/>
    <w:rsid w:val="006550FB"/>
    <w:rPr>
      <w:b/>
      <w:bCs/>
      <w:sz w:val="20"/>
      <w:szCs w:val="20"/>
    </w:rPr>
  </w:style>
  <w:style w:type="character" w:styleId="PlaceholderText">
    <w:name w:val="Placeholder Text"/>
    <w:basedOn w:val="DefaultParagraphFont"/>
    <w:uiPriority w:val="99"/>
    <w:semiHidden/>
    <w:rsid w:val="006550FB"/>
    <w:rPr>
      <w:color w:val="808080"/>
    </w:rPr>
  </w:style>
  <w:style w:type="character" w:styleId="Hyperlink">
    <w:name w:val="Hyperlink"/>
    <w:basedOn w:val="DefaultParagraphFont"/>
    <w:uiPriority w:val="99"/>
    <w:semiHidden/>
    <w:unhideWhenUsed/>
    <w:rsid w:val="006550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Limitations_to_copyright" TargetMode="External"/><Relationship Id="rId1" Type="http://schemas.openxmlformats.org/officeDocument/2006/relationships/hyperlink" Target="https://en.wikipedia.org/wiki/Legal_doctrine"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png"/><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chart" Target="charts/chart7.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chart" Target="charts/chart8.xml"/><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6E70-4431-B63B-5C0CE8788BA7}"/>
            </c:ext>
          </c:extLst>
        </c:ser>
        <c:ser>
          <c:idx val="1"/>
          <c:order val="1"/>
          <c:tx>
            <c:strRef>
              <c:f>ET_learning!$G$1</c:f>
              <c:strCache>
                <c:ptCount val="1"/>
                <c:pt idx="0">
                  <c:v>Average waiting time (minimum)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6E70-4431-B63B-5C0CE8788BA7}"/>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886E-4DCF-8F36-F15748BCC3C0}"/>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886E-4DCF-8F36-F15748BCC3C0}"/>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886E-4DCF-8F36-F15748BCC3C0}"/>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886E-4DCF-8F36-F15748BCC3C0}"/>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886E-4DCF-8F36-F15748BCC3C0}"/>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27A6-493B-B0A1-6BC9A9029613}"/>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27A6-493B-B0A1-6BC9A9029613}"/>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27A6-493B-B0A1-6BC9A9029613}"/>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27A6-493B-B0A1-6BC9A9029613}"/>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7094017094016"/>
          <c:y val="4.0293040293040296E-2"/>
          <c:w val="0.78189329699172216"/>
          <c:h val="0.76437148875543481"/>
        </c:manualLayout>
      </c:layout>
      <c:scatterChart>
        <c:scatterStyle val="smoothMarker"/>
        <c:varyColors val="0"/>
        <c:ser>
          <c:idx val="0"/>
          <c:order val="0"/>
          <c:tx>
            <c:strRef>
              <c:f>PTn_WT!$B$1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2019-4CFB-BED4-E2023E79FE64}"/>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PTn_WT!$C$1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PTn_WT!$A$2:$A$32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PTn_WT!$C$2:$C$32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2019-4CFB-BED4-E2023E79FE64}"/>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3114324651726224"/>
              <c:y val="0.8976642790407972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Average 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Rate of change</a:t>
                </a:r>
                <a:r>
                  <a:rPr lang="en-US" sz="1100" b="0" i="0" u="none" strike="noStrike" baseline="0"/>
                  <a:t> </a:t>
                </a:r>
                <a:endParaRPr lang="en-US" sz="11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0.22158859950198528"/>
          <c:y val="0.89489182117573207"/>
          <c:w val="0.55682263274782962"/>
          <c:h val="0.105108178824267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8696054225423939"/>
          <c:h val="0.750359898856237"/>
        </c:manualLayout>
      </c:layout>
      <c:scatterChart>
        <c:scatterStyle val="smoothMarker"/>
        <c:varyColors val="0"/>
        <c:ser>
          <c:idx val="0"/>
          <c:order val="0"/>
          <c:tx>
            <c:strRef>
              <c:f>PTn_MR!$B$1</c:f>
              <c:strCache>
                <c:ptCount val="1"/>
                <c:pt idx="0">
                  <c:v>Average missed risk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0721-477C-9288-2D0FCF4AF0D3}"/>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Rate of change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0721-477C-9288-2D0FCF4AF0D3}"/>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Rate of change</a:t>
                </a:r>
                <a:endParaRPr lang="en-US" sz="600">
                  <a:effectLst/>
                </a:endParaRPr>
              </a:p>
            </c:rich>
          </c:tx>
          <c:layout>
            <c:manualLayout>
              <c:xMode val="edge"/>
              <c:yMode val="edge"/>
              <c:x val="0.94469778902088586"/>
              <c:y val="0.205537227979614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5176-47D9-88A7-32D3C2D5DB48}"/>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5176-47D9-88A7-32D3C2D5DB48}"/>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5176-47D9-88A7-32D3C2D5DB48}"/>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5176-47D9-88A7-32D3C2D5DB48}"/>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5176-47D9-88A7-32D3C2D5DB48}"/>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FB3D-47D7-9B75-BC77D9C535AC}"/>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FB3D-47D7-9B75-BC77D9C535AC}"/>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FB3D-47D7-9B75-BC77D9C535AC}"/>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FB3D-47D7-9B75-BC77D9C535AC}"/>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hour!$A$9</c:f>
              <c:strCache>
                <c:ptCount val="1"/>
                <c:pt idx="0">
                  <c:v>PT optimal -AT difference</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hour!$B$9:$Y$9</c:f>
              <c:numCache>
                <c:formatCode>General</c:formatCode>
                <c:ptCount val="24"/>
                <c:pt idx="0">
                  <c:v>0</c:v>
                </c:pt>
                <c:pt idx="1">
                  <c:v>0</c:v>
                </c:pt>
                <c:pt idx="2">
                  <c:v>0</c:v>
                </c:pt>
                <c:pt idx="3">
                  <c:v>-202.6</c:v>
                </c:pt>
                <c:pt idx="4">
                  <c:v>333.47318940339403</c:v>
                </c:pt>
                <c:pt idx="5">
                  <c:v>599.23641622917603</c:v>
                </c:pt>
                <c:pt idx="6">
                  <c:v>284.32886418778799</c:v>
                </c:pt>
                <c:pt idx="7">
                  <c:v>163.18958260675299</c:v>
                </c:pt>
                <c:pt idx="8">
                  <c:v>160.73272273706903</c:v>
                </c:pt>
                <c:pt idx="9">
                  <c:v>218.71369170881098</c:v>
                </c:pt>
                <c:pt idx="10">
                  <c:v>227.29380228938703</c:v>
                </c:pt>
                <c:pt idx="11">
                  <c:v>223.36418687070199</c:v>
                </c:pt>
                <c:pt idx="12">
                  <c:v>225.88272290205401</c:v>
                </c:pt>
                <c:pt idx="13">
                  <c:v>221.83207170977897</c:v>
                </c:pt>
                <c:pt idx="14">
                  <c:v>193.35470182546499</c:v>
                </c:pt>
                <c:pt idx="15">
                  <c:v>140.12900993081701</c:v>
                </c:pt>
                <c:pt idx="16">
                  <c:v>118.71348040836602</c:v>
                </c:pt>
                <c:pt idx="17">
                  <c:v>128.82515127541103</c:v>
                </c:pt>
                <c:pt idx="18">
                  <c:v>155.139086021531</c:v>
                </c:pt>
                <c:pt idx="19">
                  <c:v>210.68759026169704</c:v>
                </c:pt>
                <c:pt idx="20">
                  <c:v>272.10683752593599</c:v>
                </c:pt>
                <c:pt idx="21">
                  <c:v>272.84010228536204</c:v>
                </c:pt>
                <c:pt idx="22">
                  <c:v>742.59873287185314</c:v>
                </c:pt>
                <c:pt idx="23">
                  <c:v>1179.4592872457329</c:v>
                </c:pt>
              </c:numCache>
            </c:numRef>
          </c:yVal>
          <c:smooth val="0"/>
          <c:extLst>
            <c:ext xmlns:c16="http://schemas.microsoft.com/office/drawing/2014/chart" uri="{C3380CC4-5D6E-409C-BE32-E72D297353CC}">
              <c16:uniqueId val="{00000001-73F5-4923-BDBD-104C604103D0}"/>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AT - </a:t>
                </a:r>
                <a:r>
                  <a:rPr lang="en-US"/>
                  <a:t>PT optimal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hour!$A$8</c:f>
              <c:strCache>
                <c:ptCount val="1"/>
                <c:pt idx="0">
                  <c:v>PT optimal -ST difference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hour!$B$7:$Y$7</c:f>
              <c:numCache>
                <c:formatCode>General</c:formatCode>
                <c:ptCount val="24"/>
                <c:pt idx="0">
                  <c:v>0</c:v>
                </c:pt>
                <c:pt idx="1">
                  <c:v>0</c:v>
                </c:pt>
                <c:pt idx="2">
                  <c:v>0</c:v>
                </c:pt>
                <c:pt idx="3">
                  <c:v>0</c:v>
                </c:pt>
                <c:pt idx="4">
                  <c:v>1097.3012048192761</c:v>
                </c:pt>
                <c:pt idx="5">
                  <c:v>1768.0982048371261</c:v>
                </c:pt>
                <c:pt idx="6">
                  <c:v>1153.785346916688</c:v>
                </c:pt>
                <c:pt idx="7">
                  <c:v>855.39561339426598</c:v>
                </c:pt>
                <c:pt idx="8">
                  <c:v>842.525530286464</c:v>
                </c:pt>
                <c:pt idx="9">
                  <c:v>969.60736464482</c:v>
                </c:pt>
                <c:pt idx="10">
                  <c:v>997.87782307902205</c:v>
                </c:pt>
                <c:pt idx="11">
                  <c:v>1002.834402382102</c:v>
                </c:pt>
                <c:pt idx="12">
                  <c:v>1011.61191668757</c:v>
                </c:pt>
                <c:pt idx="13">
                  <c:v>996.73555759271596</c:v>
                </c:pt>
                <c:pt idx="14">
                  <c:v>936.99152844261198</c:v>
                </c:pt>
                <c:pt idx="15">
                  <c:v>807.05104134048202</c:v>
                </c:pt>
                <c:pt idx="16">
                  <c:v>759.75966473227004</c:v>
                </c:pt>
                <c:pt idx="17">
                  <c:v>783.58392519773201</c:v>
                </c:pt>
                <c:pt idx="18">
                  <c:v>829.59766275997401</c:v>
                </c:pt>
                <c:pt idx="19">
                  <c:v>965.73355775947402</c:v>
                </c:pt>
                <c:pt idx="20">
                  <c:v>1126.96702270933</c:v>
                </c:pt>
                <c:pt idx="21">
                  <c:v>1199.7997810132561</c:v>
                </c:pt>
                <c:pt idx="22">
                  <c:v>2352.8240454338002</c:v>
                </c:pt>
                <c:pt idx="23">
                  <c:v>3562.8849761508</c:v>
                </c:pt>
              </c:numCache>
            </c:numRef>
          </c:xVal>
          <c:yVal>
            <c:numRef>
              <c:f>hour!$B$8:$Y$8</c:f>
              <c:numCache>
                <c:formatCode>General</c:formatCode>
                <c:ptCount val="24"/>
                <c:pt idx="0">
                  <c:v>0</c:v>
                </c:pt>
                <c:pt idx="1">
                  <c:v>0</c:v>
                </c:pt>
                <c:pt idx="2">
                  <c:v>0</c:v>
                </c:pt>
                <c:pt idx="3">
                  <c:v>-202.6</c:v>
                </c:pt>
                <c:pt idx="4">
                  <c:v>-100.16167542565999</c:v>
                </c:pt>
                <c:pt idx="5">
                  <c:v>-110.95829167997204</c:v>
                </c:pt>
                <c:pt idx="6">
                  <c:v>-94.81636739962201</c:v>
                </c:pt>
                <c:pt idx="7">
                  <c:v>-72.703055682523996</c:v>
                </c:pt>
                <c:pt idx="8">
                  <c:v>-41.212944018943972</c:v>
                </c:pt>
                <c:pt idx="9">
                  <c:v>-36.984038771068015</c:v>
                </c:pt>
                <c:pt idx="10">
                  <c:v>-31.890276327239008</c:v>
                </c:pt>
                <c:pt idx="11">
                  <c:v>-30.785439833376017</c:v>
                </c:pt>
                <c:pt idx="12">
                  <c:v>-9.4501898229599988</c:v>
                </c:pt>
                <c:pt idx="13">
                  <c:v>-0.9492286904240359</c:v>
                </c:pt>
                <c:pt idx="14">
                  <c:v>-9.3469567166000047</c:v>
                </c:pt>
                <c:pt idx="15">
                  <c:v>-7.5425890023319937</c:v>
                </c:pt>
                <c:pt idx="16">
                  <c:v>-1.6947378183970159</c:v>
                </c:pt>
                <c:pt idx="17">
                  <c:v>15.624603305242999</c:v>
                </c:pt>
                <c:pt idx="18">
                  <c:v>18.563051626464983</c:v>
                </c:pt>
                <c:pt idx="19">
                  <c:v>-5.453649828680966</c:v>
                </c:pt>
                <c:pt idx="20">
                  <c:v>-28.086973646460024</c:v>
                </c:pt>
                <c:pt idx="21">
                  <c:v>-39.376126185022997</c:v>
                </c:pt>
                <c:pt idx="22">
                  <c:v>-111.33149674839598</c:v>
                </c:pt>
                <c:pt idx="23">
                  <c:v>-286.89394527704798</c:v>
                </c:pt>
              </c:numCache>
            </c:numRef>
          </c:yVal>
          <c:smooth val="0"/>
          <c:extLst>
            <c:ext xmlns:c16="http://schemas.microsoft.com/office/drawing/2014/chart" uri="{C3380CC4-5D6E-409C-BE32-E72D297353CC}">
              <c16:uniqueId val="{00000001-44A6-4B28-9CE1-663BC5204425}"/>
            </c:ext>
          </c:extLst>
        </c:ser>
        <c:dLbls>
          <c:showLegendKey val="0"/>
          <c:showVal val="0"/>
          <c:showCatName val="0"/>
          <c:showSerName val="0"/>
          <c:showPercent val="0"/>
          <c:showBubbleSize val="0"/>
        </c:dLbls>
        <c:axId val="194586959"/>
        <c:axId val="194589455"/>
      </c:scatterChart>
      <c:valAx>
        <c:axId val="19458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Headway of each hour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9455"/>
        <c:crosses val="autoZero"/>
        <c:crossBetween val="midCat"/>
      </c:valAx>
      <c:valAx>
        <c:axId val="19458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 - PT optimal</a:t>
                </a:r>
                <a:r>
                  <a:rPr lang="en-US" baseline="0"/>
                  <a:t> </a:t>
                </a:r>
                <a:r>
                  <a:rPr lang="en-US"/>
                  <a:t>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695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93D7E-DADA-48E5-B78A-159A88346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3140</TotalTime>
  <Pages>29</Pages>
  <Words>29618</Words>
  <Characters>168825</Characters>
  <Application>Microsoft Office Word</Application>
  <DocSecurity>0</DocSecurity>
  <Lines>1406</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51</cp:revision>
  <dcterms:created xsi:type="dcterms:W3CDTF">2019-11-08T15:47:00Z</dcterms:created>
  <dcterms:modified xsi:type="dcterms:W3CDTF">2019-11-15T20:29:00Z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